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46751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jc w:val="center"/>
        <w:rPr>
          <w:rFonts w:ascii="Arial" w:eastAsia="Times New Roman" w:hAnsi="Arial" w:cs="Arial"/>
          <w:b/>
          <w:color w:val="333333"/>
          <w:sz w:val="40"/>
          <w:szCs w:val="40"/>
          <w:u w:val="single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40"/>
          <w:szCs w:val="40"/>
          <w:u w:val="single"/>
          <w:lang w:eastAsia="ru-RU"/>
        </w:rPr>
        <w:t xml:space="preserve">Тема </w:t>
      </w:r>
      <w:proofErr w:type="gramStart"/>
      <w:r w:rsidRPr="005527B8">
        <w:rPr>
          <w:rFonts w:ascii="Arial" w:eastAsia="Times New Roman" w:hAnsi="Arial" w:cs="Arial"/>
          <w:b/>
          <w:color w:val="333333"/>
          <w:sz w:val="40"/>
          <w:szCs w:val="40"/>
          <w:u w:val="single"/>
          <w:lang w:eastAsia="ru-RU"/>
        </w:rPr>
        <w:t>№  6</w:t>
      </w:r>
      <w:proofErr w:type="gramEnd"/>
    </w:p>
    <w:p w14:paraId="202C4859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jc w:val="center"/>
        <w:rPr>
          <w:rFonts w:ascii="Arial" w:eastAsia="Times New Roman" w:hAnsi="Arial" w:cs="Arial"/>
          <w:b/>
          <w:color w:val="333333"/>
          <w:sz w:val="40"/>
          <w:szCs w:val="40"/>
          <w:u w:val="single"/>
          <w:lang w:eastAsia="ru-RU"/>
        </w:rPr>
      </w:pPr>
      <w:bookmarkStart w:id="0" w:name="_GoBack"/>
      <w:r w:rsidRPr="005527B8">
        <w:rPr>
          <w:rFonts w:ascii="Arial" w:eastAsia="Times New Roman" w:hAnsi="Arial" w:cs="Arial"/>
          <w:b/>
          <w:color w:val="333333"/>
          <w:sz w:val="40"/>
          <w:szCs w:val="40"/>
          <w:u w:val="single"/>
          <w:lang w:eastAsia="ru-RU"/>
        </w:rPr>
        <w:t>Оказание медицинской помощи в экстренной форме при нарушениях сердечно сосудистой системы.</w:t>
      </w:r>
    </w:p>
    <w:bookmarkEnd w:id="0"/>
    <w:p w14:paraId="5DE04177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Сердечно-сосудистая система человека имеет типичные характеристики, присущие млекопитающим. Во-первых, сердце человека состоит из четырёх специальных камер, имеющих симметрию-правое и левое предсердие, правый и левый желудочек. В разные предсердия входят разные сосуды: в левое-лёгочные вены, в правое-полые. Из желудочков тоже выходят разные артерии: из левого-восходящая аорта, из правого-лёгочная артерия.</w:t>
      </w:r>
    </w:p>
    <w:p w14:paraId="7F3C68D7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Являясь полым мышечным органом, сердце имеет различные по своему строению и назначению слои. Эпикард, или внешняя оболочка сердца, защищает его от инфекций. Миокард обеспечивает качественные сокращения. Эндокард выстилает внутреннюю поверхность, за счёт его складок образованы сердечные клапаны, которые формируют правильный кровоток.</w:t>
      </w:r>
    </w:p>
    <w:p w14:paraId="4B8EEE8D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Чтобы сердце работало слаженно, в нём имеется проводящая система. Она образована из специальных мышечных волокон, а также узлов и пучков, состоящих из волокон. По своему строению волокна напоминают сочетание мышечной и нервной ткани. За счёт координации сокращений отделов сердца, проводящая система обеспечивает автоматизм работы сердца и ритмичность его сокращений.</w:t>
      </w:r>
    </w:p>
    <w:p w14:paraId="4562672C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Строение сосудистой системы крайне сложное. Сосуды обеспечивают движение крови, выталкиваемой сердцем, по двум кругам кровообращения. Первый-большой-начинается в левом желудочке и заканчивается в правом предсердии. Стенка левого желудочка в три раза толще, чем правого. Связано это с тем, что задача большого круга кровообращения-кровоснабжение всех органов. Поэтому левому желудочку требуется приложить значительные усилия, чтобы обеспечить выталкивание и последующее движение крови по длинному пути. Время прохождения кровью большого круга-меньше полминуты. Второй круг кровообращения называется малым, и обеспечивает движение крови только в сосудах, омывающих лёгкие. Благодаря малому кругу кровообращения, кровь насыщается кислородом. Он начинается в правом желудочке, а заканчивается-в левом. По малому кругу кровь движется значительно быстрее, чем по большому-время циркуляции составляет всего 4-5 секунд.</w:t>
      </w:r>
    </w:p>
    <w:p w14:paraId="6B1CD58E" w14:textId="77777777" w:rsid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Сердечно-сосудистые заболевания являются </w:t>
      </w:r>
      <w:r w:rsidRPr="005527B8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основной причиной смертности взрослого населения почти во всех странах мира.</w:t>
      </w: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Особенность неотложных состояний, спровоцированных </w:t>
      </w:r>
      <w:proofErr w:type="gram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данными заболеваниями</w:t>
      </w:r>
      <w:proofErr w:type="gram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заключается в том, что они возникают внезапно, протекают тяжело и от быстроты оказания первой медицинской помощи зависит жизнь пострадавшего человека.</w:t>
      </w:r>
    </w:p>
    <w:p w14:paraId="4C3988DE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Наиболее распространенными среди них являются</w:t>
      </w:r>
      <w:r w:rsidRPr="005527B8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: стенокардия, инфаркт миокарда, гипертонический криз и инсульт.</w:t>
      </w:r>
    </w:p>
    <w:p w14:paraId="56449639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u w:val="single"/>
          <w:lang w:eastAsia="ru-RU"/>
        </w:rPr>
        <w:t>Стенокардия</w:t>
      </w:r>
    </w:p>
    <w:p w14:paraId="2043DFED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Стенокардия-это распространенное заболевание сердца, которое при прогрессировании ведет к хронической сердечной недостаточности и инфаркту миокарда.</w:t>
      </w:r>
    </w:p>
    <w:p w14:paraId="66F24B0E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Стенокардию часто рассматривают как симптом поражения коронарных артерий сердца-это возникающая на фоне физической нагрузки или стрессовой ситуации внезапная давящая боль за грудиной. Однако медицинская классификация выделяет стенокардию в отдельное заболевание, имеющее свое развитие, причины и осложнения.</w:t>
      </w:r>
    </w:p>
    <w:p w14:paraId="78364E9F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Среди предрасполагающих причин стенокардии называют старческий возраст, что связано с износом сосудов, нарушениями обмена веществ, подверженностью тканей к дегенеративным изменениям. У молодых людей стенокардия развивается при наличии различных заболеваний, как непосредственно сердечно-сосудистой системы, так и эндокринной, нервной, обмена веществ. Факторами риска являются избыточный вес, курение, неправильное питание, врожденные пороки сердца и сосудов, гипертония, сахарный диабет.</w:t>
      </w:r>
    </w:p>
    <w:p w14:paraId="5673113D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u w:val="single"/>
          <w:lang w:eastAsia="ru-RU"/>
        </w:rPr>
        <w:t>Инфаркт миокарда</w:t>
      </w:r>
    </w:p>
    <w:p w14:paraId="17692528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Инфаркт миокарда-это гибель (некроз) клеток сердечной мышцы, которая связана с резким ограничением или прекращением кровоснабжения определенного участка миокарда.</w:t>
      </w:r>
    </w:p>
    <w:p w14:paraId="37C33AC3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Такое состояние чаще всего возникает из-за внезапной закупорки тромбом коронарной артерии. Также причиной ИМ может стать значительное повышение потребности миокарда в кислороде при психоэмоциональной или физической нагрузке или спазм сосудов.</w:t>
      </w:r>
    </w:p>
    <w:p w14:paraId="57B20C67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Чаще всего причиной закупорки сосудов становятся атеросклеротические бляшки, которые по мере прогрессирования атеросклероза постепенно уменьшают их просвет. Большую опасность представляют бляшки, которые </w:t>
      </w: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могут изъязвляться, разрушаться и становиться местом формирования тромба (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атеротромбоз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).</w:t>
      </w:r>
    </w:p>
    <w:p w14:paraId="6492A2C8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u w:val="single"/>
          <w:lang w:eastAsia="ru-RU"/>
        </w:rPr>
        <w:t>Гипертонический криз</w:t>
      </w:r>
    </w:p>
    <w:p w14:paraId="687BCAEA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Гипертонический криз-это состояние, при котором происходит резкое выраженное повышение артериального давления до цифр равных 180/120 мм рт. ст. или больше. Гипертонический криз сопровождается ухудшением состояния и при отсутствии лечения может привести к тяжелым последствиям.</w:t>
      </w:r>
    </w:p>
    <w:p w14:paraId="7024614D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Криз-самое распространенное осложнение, возникающее у больных при артериальной гипертензии. Повышение артериального давления происходит чаще в ранние утренние часы, это объясняется изменениями в гормональной системе.</w:t>
      </w:r>
    </w:p>
    <w:p w14:paraId="3EB5AF33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u w:val="single"/>
          <w:lang w:eastAsia="ru-RU"/>
        </w:rPr>
        <w:t>Инсульт</w:t>
      </w:r>
    </w:p>
    <w:p w14:paraId="5B0F047A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Инсульт-это острое нарушение мозгового кровообращения, симптомы которого сохраняются более одних суток.</w:t>
      </w:r>
    </w:p>
    <w:p w14:paraId="6A2BAB10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Различают три типа инсульта: ишемический инсульт, геморрагический инсульт и субарахноидальное кровоизлияние.</w:t>
      </w:r>
    </w:p>
    <w:p w14:paraId="284E707C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Ишемический инсульт чаще всего развивается при сужении или закупорке артерий-сосудов, по которым кровь поступает в мозг. Клетки мозга гибнут, не получая необходимые им кислород и питательные вещества. Такой тип инсульта называют также инфарктом мозга по аналогии с инфарктом миокарда.</w:t>
      </w:r>
    </w:p>
    <w:p w14:paraId="643E1F8F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Причины закупорки сосуда могут быть разные. Сосуд может закрыться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эмболом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-кусочком внутрисердечного тромба, возникающего при некоторых заболеваниях сердца, или кусочком атеросклеротической бляшки, расположенной на стенке крупного сосуда. Причиной закупорки сосуда может явиться тромбоз-образование сгустка крови (наподобие тому, который образуется при порезах кожи с ранением поверхностных сосудов). Тромб обычно образуется на поверхности атеросклеротической бляшки. Тромбозу способствует повышение свертываемости крови и повышенная способность к слипанию (агрегации) кровяных пластинок (тромбоцитов).</w:t>
      </w:r>
    </w:p>
    <w:p w14:paraId="3E4D9AF9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Иногда инфаркт развивается и при отсутствии полной закупорки сосуда, когда имеется лишь выраженный стеноз-сужение просвета сосуда атеросклеротической бляшкой на 70-90%. При внезапном падении артериального давления крови, поступающей в мозг по суженному сосуду, </w:t>
      </w: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может не хватить для нормального питания мозга, в результате чего развивается инфаркт.</w:t>
      </w:r>
    </w:p>
    <w:p w14:paraId="423F1D1F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 частых подъемах артериального давления могут развиваться изменения в стенках мелких сосудов, питающих глубокие структуры головного мозга. Эти изменения приводят к сужению, а часто и к закрытию этих сосудов. Иногда после очередного резкого подъема артериального давления (гипертонического криза) в бассейне кровообращения такого сосуда развивается небольшой инфаркт (называемый в научной литературе "лакунарным" инфарктом).</w:t>
      </w:r>
    </w:p>
    <w:p w14:paraId="0A4CFFDD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Геморрагический инсульт</w:t>
      </w: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чаще всего развивается при разрыве артерий. Излившаяся кровь пропитывает часть мозга, поэтому такой тип инсульта называют еще кровоизлиянием в мозг. Наиболее часто геморрагический инсульт происходит у лиц, страдающих артериальной гипертонией, и развивается на фоне повышения артериального давления. В какой-то момент сосудистая стенка не выдерживает резкого подъема крови и разрывается. Более редкая причина геморрагического инсульта-разрыв аневризмы.</w:t>
      </w:r>
    </w:p>
    <w:p w14:paraId="47006D58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Разрыв сосуда на поверхности мозга ведет к попаданию крови в пространство, окружающее мозг (субарахноидальное пространство). Такой тип инсульта называют субарахноидальным кровоизлиянием. Самая частая его причина-разрыв аневризмы.</w:t>
      </w:r>
    </w:p>
    <w:p w14:paraId="766F9B50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32"/>
          <w:szCs w:val="32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32"/>
          <w:szCs w:val="32"/>
          <w:u w:val="single"/>
          <w:lang w:eastAsia="ru-RU"/>
        </w:rPr>
        <w:t>Ознакомление населения с первой помощью при неотложных заболеваниях ССЗ</w:t>
      </w:r>
    </w:p>
    <w:p w14:paraId="32A63DCE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Две трети опрошенных полагают, что они могут оказать помощь, но речь идет о мероприятиях организаторского и психологического плана: позвонить в экстренную службу, попросить о помощи других людей, утешить раненого.</w:t>
      </w:r>
    </w:p>
    <w:p w14:paraId="2E9DD77C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Но только 22% готовы выполнить приемы искусственного дыхания, 19% – выполнить непрямой массаж сердца.</w:t>
      </w:r>
    </w:p>
    <w:p w14:paraId="78608D1B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Такое небольшое число способных оказать первую помощь объясняется недостаточным вниманием населения к изучению первой помощи. В образовательных организациях на изучение данной темы выделяется мало времени, а государственные программы по пропаганде изучения первой помощи не имеют должного масштаба. Для ознакомления с первой помощью также не хватает материальных и технических средств, таких как манекены, модели и реклама.</w:t>
      </w:r>
    </w:p>
    <w:p w14:paraId="2B123594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Для решения проблем по небольшой изученности первой помощи при заболеваниях ССЗ требуются общегосударственные нормативно-правовые </w:t>
      </w: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акты, устанавливающие обязательное изучение приемов первой помощи для всех категорий граждан в должном объеме, и введению аттестации по данному вопросу. Также требуется создание фонда для привлечения в него средств, предназначенных для материально-технического обеспечения процесса обучения первой помощи. Создание в каждом регионе центров по обучению и обеспечению оказания первой медицинской помощи, надзору за ними.</w:t>
      </w:r>
    </w:p>
    <w:p w14:paraId="749E307A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Практическая часть.</w:t>
      </w:r>
    </w:p>
    <w:p w14:paraId="73B69D9F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Бывают ситуации, когда человеку срочно требуется первая медицинская помощь. Для оказания первой помощи при неотложных состояниях вызванными заболеваниями сердечно-сосудистой системы были составлены следующие рекомендации.</w:t>
      </w:r>
    </w:p>
    <w:p w14:paraId="3FC9CCC8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u w:val="single"/>
          <w:lang w:eastAsia="ru-RU"/>
        </w:rPr>
        <w:t>Стенокардия</w:t>
      </w:r>
    </w:p>
    <w:p w14:paraId="3BC1DD6A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Признаки:</w:t>
      </w:r>
    </w:p>
    <w:p w14:paraId="1757ED4C" w14:textId="77777777" w:rsidR="005527B8" w:rsidRPr="005527B8" w:rsidRDefault="005527B8" w:rsidP="0055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боль в груди, которую характеризуют как давящую, сжимающую, пекущую;</w:t>
      </w:r>
    </w:p>
    <w:p w14:paraId="23374285" w14:textId="77777777" w:rsidR="005527B8" w:rsidRPr="005527B8" w:rsidRDefault="005527B8" w:rsidP="0055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распространение боли в шею, челюсть, руки, плечи или спину;</w:t>
      </w:r>
    </w:p>
    <w:p w14:paraId="19FFADDA" w14:textId="77777777" w:rsidR="005527B8" w:rsidRPr="005527B8" w:rsidRDefault="005527B8" w:rsidP="0055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одышка, ощущение нехватки воздуха (сердечная астма), бледность;</w:t>
      </w:r>
    </w:p>
    <w:p w14:paraId="00BD4D41" w14:textId="77777777" w:rsidR="005527B8" w:rsidRPr="005527B8" w:rsidRDefault="005527B8" w:rsidP="0055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внезапная и сильная усталость;</w:t>
      </w:r>
    </w:p>
    <w:p w14:paraId="79496DE8" w14:textId="77777777" w:rsidR="005527B8" w:rsidRPr="005527B8" w:rsidRDefault="005527B8" w:rsidP="0055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тревожность и беспокойство;</w:t>
      </w:r>
    </w:p>
    <w:p w14:paraId="110A5F70" w14:textId="77777777" w:rsidR="005527B8" w:rsidRPr="005527B8" w:rsidRDefault="005527B8" w:rsidP="00552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тошнота.</w:t>
      </w:r>
    </w:p>
    <w:p w14:paraId="55FBF7F8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Первая помощь:</w:t>
      </w:r>
    </w:p>
    <w:p w14:paraId="3E64CC58" w14:textId="77777777" w:rsidR="005527B8" w:rsidRPr="005527B8" w:rsidRDefault="005527B8" w:rsidP="0055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немедленно прекратить любую деятельность, если боль возникла во время физического усилия;</w:t>
      </w:r>
    </w:p>
    <w:p w14:paraId="3C003159" w14:textId="77777777" w:rsidR="005527B8" w:rsidRPr="005527B8" w:rsidRDefault="005527B8" w:rsidP="0055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обеспечить покой и помочь больному принять удобное полусидящее положение, приподняв голову;</w:t>
      </w:r>
    </w:p>
    <w:p w14:paraId="6E71F3F4" w14:textId="77777777" w:rsidR="005527B8" w:rsidRPr="005527B8" w:rsidRDefault="005527B8" w:rsidP="0055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спросить у человека, есть ли у него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антиангинозные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препараты в виде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сублингвальных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таблеток или спрея; если имеются — помочь ему принять их; один из самых распространенных и действенных препаратов, которые помогают снять приступ стенокардии в домашних условиях,-«Нитроглицерин».</w:t>
      </w:r>
    </w:p>
    <w:p w14:paraId="24A8C291" w14:textId="77777777" w:rsidR="005527B8" w:rsidRPr="005527B8" w:rsidRDefault="005527B8" w:rsidP="0055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когда же боль не уменьшается в течение 5 минут после приема медикаментов, необходимо принять вторую дозу;</w:t>
      </w:r>
    </w:p>
    <w:p w14:paraId="793CEFF1" w14:textId="77777777" w:rsidR="005527B8" w:rsidRPr="005527B8" w:rsidRDefault="005527B8" w:rsidP="0055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боль длится в течение 15 минут и больше или возобновляется после некоторого облегчения, можно заподозрить развитие инфаркта миокарда. В таком случае необходимо вызвать экстренную медицинскую помощь;</w:t>
      </w:r>
    </w:p>
    <w:p w14:paraId="31CDE464" w14:textId="77777777" w:rsidR="005527B8" w:rsidRPr="005527B8" w:rsidRDefault="005527B8" w:rsidP="0055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 отсутствии любых препаратов и улучшения после прекращения нагрузки и отдыха, нужно немедленно вызвать медицинскую помощь;</w:t>
      </w:r>
    </w:p>
    <w:p w14:paraId="42BFA346" w14:textId="77777777" w:rsidR="005527B8" w:rsidRPr="005527B8" w:rsidRDefault="005527B8" w:rsidP="005527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если симптомы прекращаются полностью в течение 15 минут после отдыха и/или приема лекарственного препарата, человек может вернуться к обычным делам, если они не предполагают большую нагрузку, и обратится к своему лечащему врачу в плановом порядке.</w:t>
      </w:r>
    </w:p>
    <w:p w14:paraId="4CE79131" w14:textId="77777777" w:rsid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u w:val="single"/>
          <w:lang w:eastAsia="ru-RU"/>
        </w:rPr>
      </w:pPr>
    </w:p>
    <w:p w14:paraId="6AB9D9B1" w14:textId="77777777" w:rsid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u w:val="single"/>
          <w:lang w:eastAsia="ru-RU"/>
        </w:rPr>
      </w:pPr>
    </w:p>
    <w:p w14:paraId="76E153C8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u w:val="single"/>
          <w:lang w:eastAsia="ru-RU"/>
        </w:rPr>
        <w:t>Инфаркт миокарда</w:t>
      </w:r>
    </w:p>
    <w:p w14:paraId="3D5822DB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Признаки:</w:t>
      </w:r>
    </w:p>
    <w:p w14:paraId="793E077E" w14:textId="77777777" w:rsidR="005527B8" w:rsidRPr="005527B8" w:rsidRDefault="005527B8" w:rsidP="0055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возникающая внезапно или приступообразно сильная боль за грудиной, продолжающаяся более получаса (до 2 часов);</w:t>
      </w:r>
    </w:p>
    <w:p w14:paraId="5BB2681B" w14:textId="77777777" w:rsidR="005527B8" w:rsidRPr="005527B8" w:rsidRDefault="005527B8" w:rsidP="0055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болевые ощущения носят жгучий, разрывающий, кинжальный характер, обычно возникают после физической нагрузки (иногда сразу после сна) и не становятся менее выраженными даже после состояния покоя;</w:t>
      </w:r>
    </w:p>
    <w:p w14:paraId="6650AD0C" w14:textId="77777777" w:rsidR="005527B8" w:rsidRPr="005527B8" w:rsidRDefault="005527B8" w:rsidP="0055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боль не устраняется (как при приступе стенокардии) приемом Нитроглицерина и после приема таблетки (и даже повторной дозы) человек может почувствовать лишь незначительное уменьшение болевых ощущений;</w:t>
      </w:r>
    </w:p>
    <w:p w14:paraId="400B8C03" w14:textId="77777777" w:rsidR="005527B8" w:rsidRPr="005527B8" w:rsidRDefault="005527B8" w:rsidP="0055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выраженная слабость (вплоть до пред- или обморочного состояния);</w:t>
      </w:r>
    </w:p>
    <w:p w14:paraId="16072316" w14:textId="77777777" w:rsidR="005527B8" w:rsidRPr="005527B8" w:rsidRDefault="005527B8" w:rsidP="0055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тошнота;</w:t>
      </w:r>
    </w:p>
    <w:p w14:paraId="2AD9CE39" w14:textId="77777777" w:rsidR="005527B8" w:rsidRPr="005527B8" w:rsidRDefault="005527B8" w:rsidP="0055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болевые ощущения отдают в левую (иногда в правую) руку, область шеи, межлопаточную зону, зубы, лопатку, нижнюю челюсть;</w:t>
      </w:r>
    </w:p>
    <w:p w14:paraId="00C92246" w14:textId="77777777" w:rsidR="005527B8" w:rsidRPr="005527B8" w:rsidRDefault="005527B8" w:rsidP="0055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резкая бледность;</w:t>
      </w:r>
    </w:p>
    <w:p w14:paraId="3F34886F" w14:textId="77777777" w:rsidR="005527B8" w:rsidRPr="005527B8" w:rsidRDefault="005527B8" w:rsidP="0055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появление на коже холодного и липкого пота;</w:t>
      </w:r>
    </w:p>
    <w:p w14:paraId="5D62DC38" w14:textId="77777777" w:rsidR="005527B8" w:rsidRPr="005527B8" w:rsidRDefault="005527B8" w:rsidP="005527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выраженное беспокойство и страх наступления смерти.</w:t>
      </w:r>
    </w:p>
    <w:p w14:paraId="34A74A1A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Первая помощь:</w:t>
      </w:r>
    </w:p>
    <w:p w14:paraId="10D2A7A8" w14:textId="77777777" w:rsidR="005527B8" w:rsidRPr="005527B8" w:rsidRDefault="005527B8" w:rsidP="0055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помочь больному занять удобное положение: уложить на спину и подложить под затылок валик или придать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полусидячее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положение, подложив под спину подушку или сложенную одежду, одеяло и т. п.;</w:t>
      </w:r>
    </w:p>
    <w:p w14:paraId="7C769432" w14:textId="77777777" w:rsidR="005527B8" w:rsidRPr="005527B8" w:rsidRDefault="005527B8" w:rsidP="0055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расстегнуть и снять одежду или аксессуары (шарф, ремень, галстук и пр.), мешающие свободному дыханию, и обеспечить максимально комфортный температурный режим (например, открыть окно в жаркую погоду или укрыть одеялом в холодное время года);</w:t>
      </w:r>
    </w:p>
    <w:p w14:paraId="6C203CE5" w14:textId="77777777" w:rsidR="005527B8" w:rsidRPr="005527B8" w:rsidRDefault="005527B8" w:rsidP="0055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объяснить пострадавшему, что он должен оставаться неподвижным и сохранять эмоциональное спокойствие. Разговаривать с человеком в состоянии приступа инфаркта миокарда нужно ровным, твердым и спокойным тоном, при этом не следует выполнять резких движений, которые могли бы напугать его. Если у больного присутствуют проявления двигательного возбуждения, то дать ему принять седативное средство (настойку валерианы, пустырника,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Валокардин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пр.);</w:t>
      </w:r>
    </w:p>
    <w:p w14:paraId="2BCD0B6A" w14:textId="77777777" w:rsidR="005527B8" w:rsidRPr="005527B8" w:rsidRDefault="005527B8" w:rsidP="0055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измерить артериальное давление: если его показатели не выше 130 мм рт. ст., то дать больному под язык таблетку Нитроглицерина или другого имеющегося под рукой препарата, активным компонентом которого являются органические нитраты (например,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Изокет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Нитрокор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Нитрогранулонг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Изодинит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 виде подъязычных таблеток или спрея). До приезда медиков повторный прием Нитроглицерина следует проводить еще 1-2 раза (то есть всего можно дать 2-3 таблетки). Если после приема первой дозы этого препарата у пострадавшего возникла сильная головная боль пульсирующего характера, то последующую дозу следует снизить вдвое. А если после приема Нитроглицерина произошло резкое снижение показателей артериального давления, то повторный прием этого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нитратсодержащего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средства следует отменить. При использовании аналогов Нитроглицерина (например, лекарства в виде спрея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Изокет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) каждая доза должна составлять 0, 4 мг. Перед началом впрыскивания средства первую дозу следует выпустить в воздух, так как она может быть неполной. После этого больной должен глубоко вдохнуть и задержать дыхание, далее выполняется впрыскивание, рот закрывается, а дыхание на протяжении 30 секунд должно проводиться только через нос;</w:t>
      </w:r>
    </w:p>
    <w:p w14:paraId="743B9C79" w14:textId="77777777" w:rsidR="005527B8" w:rsidRPr="005527B8" w:rsidRDefault="005527B8" w:rsidP="0055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для предупреждения тромбообразования, разжижения крови и снижения нагрузки на сердечную мышцу дать больному до 300 мг измельченного Аспирина;</w:t>
      </w:r>
    </w:p>
    <w:p w14:paraId="2DEECC4A" w14:textId="77777777" w:rsidR="005527B8" w:rsidRPr="005527B8" w:rsidRDefault="005527B8" w:rsidP="0055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область локализации боли можно поставить горчичник. Постоянно следить за ним, чтобы на коже не возник ожог;</w:t>
      </w:r>
    </w:p>
    <w:p w14:paraId="3D1FEFF3" w14:textId="77777777" w:rsidR="005527B8" w:rsidRPr="005527B8" w:rsidRDefault="005527B8" w:rsidP="005527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сосчитать пульс больного, и если у него нет в анамнезе бронхиальной астмы, а частота сокращений сердца не превышает 70 ударов в минуту, то дать ему принять 25-50 мг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Анетолола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или дозу любого другого бета-адреноблокатора (например,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Бисопропол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Пропранолол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Небиволол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и пр.). Эта мера позволит снизить риск наступления аритмии и внезапной смерти, ограничит зону некроза тканей сердечной мышцы, защитит миокард от токсических воздействий и повысит его толерантность к нагрузкам.</w:t>
      </w:r>
    </w:p>
    <w:p w14:paraId="0D45188B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u w:val="single"/>
          <w:lang w:eastAsia="ru-RU"/>
        </w:rPr>
        <w:t>Гипертонический криз</w:t>
      </w:r>
    </w:p>
    <w:p w14:paraId="2ECB491D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Признаки:</w:t>
      </w:r>
    </w:p>
    <w:p w14:paraId="47C0B55A" w14:textId="77777777" w:rsidR="005527B8" w:rsidRPr="005527B8" w:rsidRDefault="005527B8" w:rsidP="005527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головная боль;</w:t>
      </w:r>
    </w:p>
    <w:p w14:paraId="46FA130A" w14:textId="77777777" w:rsidR="005527B8" w:rsidRPr="005527B8" w:rsidRDefault="005527B8" w:rsidP="005527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шум в ушах;</w:t>
      </w:r>
    </w:p>
    <w:p w14:paraId="02B93C34" w14:textId="77777777" w:rsidR="005527B8" w:rsidRPr="005527B8" w:rsidRDefault="005527B8" w:rsidP="005527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тошнота и рвота. Гиперемия (покраснение) лица;</w:t>
      </w:r>
    </w:p>
    <w:p w14:paraId="17475B01" w14:textId="77777777" w:rsidR="005527B8" w:rsidRPr="005527B8" w:rsidRDefault="005527B8" w:rsidP="005527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тремор конечностей;</w:t>
      </w:r>
    </w:p>
    <w:p w14:paraId="277AED1D" w14:textId="77777777" w:rsidR="005527B8" w:rsidRPr="005527B8" w:rsidRDefault="005527B8" w:rsidP="005527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сухость во рту;</w:t>
      </w:r>
    </w:p>
    <w:p w14:paraId="31E74169" w14:textId="77777777" w:rsidR="005527B8" w:rsidRPr="005527B8" w:rsidRDefault="005527B8" w:rsidP="005527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учащенное сердцебиение (тахикардия);</w:t>
      </w:r>
    </w:p>
    <w:p w14:paraId="0FC524C0" w14:textId="77777777" w:rsidR="005527B8" w:rsidRPr="005527B8" w:rsidRDefault="005527B8" w:rsidP="005527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зрительные нарушения (мелькание мушек или пелена перед глазами).</w:t>
      </w:r>
    </w:p>
    <w:p w14:paraId="191F97CB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Первая помощь:</w:t>
      </w:r>
    </w:p>
    <w:p w14:paraId="6C0F0981" w14:textId="77777777" w:rsidR="005527B8" w:rsidRPr="005527B8" w:rsidRDefault="005527B8" w:rsidP="0055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успокоить больного. Эмоциональное напряжение усугубляет ситуацию, способствуя росу давления;</w:t>
      </w:r>
    </w:p>
    <w:p w14:paraId="17EC9400" w14:textId="77777777" w:rsidR="005527B8" w:rsidRPr="005527B8" w:rsidRDefault="005527B8" w:rsidP="0055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расстегнуть воротник;</w:t>
      </w:r>
    </w:p>
    <w:p w14:paraId="69F67A78" w14:textId="77777777" w:rsidR="005527B8" w:rsidRPr="005527B8" w:rsidRDefault="005527B8" w:rsidP="0055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предложить пациенту занять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полусидячее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положение;</w:t>
      </w:r>
    </w:p>
    <w:p w14:paraId="2FC54FD2" w14:textId="77777777" w:rsidR="005527B8" w:rsidRPr="005527B8" w:rsidRDefault="005527B8" w:rsidP="0055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раскрыть окно и обеспечить приток свежего воздуха;</w:t>
      </w:r>
    </w:p>
    <w:p w14:paraId="3F93F94A" w14:textId="77777777" w:rsidR="005527B8" w:rsidRPr="005527B8" w:rsidRDefault="005527B8" w:rsidP="0055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попросить его дышать глубоко и ровно;</w:t>
      </w:r>
    </w:p>
    <w:p w14:paraId="2ACF6918" w14:textId="77777777" w:rsidR="005527B8" w:rsidRPr="005527B8" w:rsidRDefault="005527B8" w:rsidP="0055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под язык поместить лекарство, снижающее АД, –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Каптоприл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Нифедипин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, </w:t>
      </w:r>
      <w:proofErr w:type="spellStart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Кордафлекс</w:t>
      </w:r>
      <w:proofErr w:type="spellEnd"/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;</w:t>
      </w:r>
    </w:p>
    <w:p w14:paraId="71FF960E" w14:textId="77777777" w:rsidR="005527B8" w:rsidRPr="005527B8" w:rsidRDefault="005527B8" w:rsidP="0055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повторить прием медикамента, если бригада экстренной медицинской службы не приехала на протяжении 30 мин, а пациенту так же плохо;</w:t>
      </w:r>
    </w:p>
    <w:p w14:paraId="752C9D34" w14:textId="77777777" w:rsidR="005527B8" w:rsidRPr="005527B8" w:rsidRDefault="005527B8" w:rsidP="005527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человека знобит, необходимо положить теплые грелки на икры и накрыть одеялом.</w:t>
      </w:r>
    </w:p>
    <w:p w14:paraId="4B97D97D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u w:val="single"/>
          <w:lang w:eastAsia="ru-RU"/>
        </w:rPr>
        <w:t>Инсульт</w:t>
      </w:r>
    </w:p>
    <w:p w14:paraId="1B7F6528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Признаки:</w:t>
      </w:r>
    </w:p>
    <w:p w14:paraId="015873B8" w14:textId="77777777" w:rsidR="005527B8" w:rsidRPr="005527B8" w:rsidRDefault="005527B8" w:rsidP="0055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слабости или онемения в конечностях с одной стороны;</w:t>
      </w:r>
    </w:p>
    <w:p w14:paraId="395C188F" w14:textId="77777777" w:rsidR="005527B8" w:rsidRPr="005527B8" w:rsidRDefault="005527B8" w:rsidP="0055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головокружении;</w:t>
      </w:r>
    </w:p>
    <w:p w14:paraId="1D270111" w14:textId="77777777" w:rsidR="005527B8" w:rsidRPr="005527B8" w:rsidRDefault="005527B8" w:rsidP="0055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онемении половины лица;</w:t>
      </w:r>
    </w:p>
    <w:p w14:paraId="7C60A351" w14:textId="77777777" w:rsidR="005527B8" w:rsidRPr="005527B8" w:rsidRDefault="005527B8" w:rsidP="0055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перекошенном лице;</w:t>
      </w:r>
    </w:p>
    <w:p w14:paraId="226658D5" w14:textId="77777777" w:rsidR="005527B8" w:rsidRPr="005527B8" w:rsidRDefault="005527B8" w:rsidP="0055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потери способности говорить;</w:t>
      </w:r>
    </w:p>
    <w:p w14:paraId="4B6AA757" w14:textId="77777777" w:rsidR="005527B8" w:rsidRPr="005527B8" w:rsidRDefault="005527B8" w:rsidP="0055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ощущении «каши во рту»;</w:t>
      </w:r>
    </w:p>
    <w:p w14:paraId="55A284C7" w14:textId="77777777" w:rsidR="005527B8" w:rsidRPr="005527B8" w:rsidRDefault="005527B8" w:rsidP="0055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резком ухудшении зрения;</w:t>
      </w:r>
    </w:p>
    <w:p w14:paraId="56CCADC5" w14:textId="77777777" w:rsidR="005527B8" w:rsidRPr="005527B8" w:rsidRDefault="005527B8" w:rsidP="005527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потери привычных навыков (чтения, письма).</w:t>
      </w:r>
    </w:p>
    <w:p w14:paraId="0533327D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Первая помощь:</w:t>
      </w:r>
    </w:p>
    <w:p w14:paraId="1824A9AC" w14:textId="77777777" w:rsidR="005527B8" w:rsidRPr="005527B8" w:rsidRDefault="005527B8" w:rsidP="0055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желательно, чтобы человек с инсультом был доставлен в больницу как можно скорее – в течение трех часов от начала первых симптомов. Поэтому важно правильно организовать помощь человеку с подозрением на инсульт;</w:t>
      </w:r>
    </w:p>
    <w:p w14:paraId="518DF12B" w14:textId="77777777" w:rsidR="005527B8" w:rsidRPr="005527B8" w:rsidRDefault="005527B8" w:rsidP="0055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вызовите скорую медицинскую помощь. Если симптомы инсульта появились у вас, то попросите о помощи, чтобы врача вызвал кто-то другой. Сообщите краткие данные о пациенте (возраст, что случилось). Оставьте свои контактные данные для связи с вами. Будьте готовы встретить врача и обеспечить доступ к пациенту;</w:t>
      </w:r>
    </w:p>
    <w:p w14:paraId="4D69D59D" w14:textId="77777777" w:rsidR="005527B8" w:rsidRPr="005527B8" w:rsidRDefault="005527B8" w:rsidP="0055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помогите пациенту занять безопасное положение: лучше всего лежать на боку, слегка приподняв голову;</w:t>
      </w:r>
    </w:p>
    <w:p w14:paraId="7034BD73" w14:textId="77777777" w:rsidR="005527B8" w:rsidRPr="005527B8" w:rsidRDefault="005527B8" w:rsidP="0055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пока вы ожидаете скорую помощь постарайтесь выяснить у пациента, когда появились симптомы, какими хроническими заболеваниями он болеет и какие препараты принимает? Эта информация сэкономит время врачей и позволит быстро принять решение;</w:t>
      </w:r>
    </w:p>
    <w:p w14:paraId="3254E7AE" w14:textId="77777777" w:rsidR="005527B8" w:rsidRPr="005527B8" w:rsidRDefault="005527B8" w:rsidP="0055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человек потерял сознание и не дышит, необходимо провести сердечно-легочную реанимацию. Однако для правильного ее оказания необходимо пройти специализированные обучающие курсы;</w:t>
      </w:r>
    </w:p>
    <w:p w14:paraId="7E48BE45" w14:textId="77777777" w:rsidR="005527B8" w:rsidRPr="005527B8" w:rsidRDefault="005527B8" w:rsidP="0055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если пациенту тяжело дышать, то снимите стесняющую одежду (тугой воротник, галстук или шарф), откройте окна;</w:t>
      </w:r>
    </w:p>
    <w:p w14:paraId="47B868E2" w14:textId="77777777" w:rsidR="005527B8" w:rsidRPr="005527B8" w:rsidRDefault="005527B8" w:rsidP="0055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человеку холодно, то укройте его теплым одеялом;</w:t>
      </w:r>
    </w:p>
    <w:p w14:paraId="089C7DD9" w14:textId="77777777" w:rsidR="005527B8" w:rsidRPr="005527B8" w:rsidRDefault="005527B8" w:rsidP="0055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пока едет скорая, ни в коем случае не пытайтесь напоить, накормить больного или заставить его встать. У человека может быть нарушение функции глотания, и он может подавиться. А при попытке встать из-за высокого давления или нарушения координации есть высокий риск падения и получения дополнительных травм;</w:t>
      </w:r>
    </w:p>
    <w:p w14:paraId="769495D7" w14:textId="77777777" w:rsidR="005527B8" w:rsidRPr="005527B8" w:rsidRDefault="005527B8" w:rsidP="005527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внимательно наблюдайте за человеком на предмет любых изменений в его состоянии. Будьте готовы рассказать оператору службы экстренной помощи или врачу об их симптомах и о том, когда они начались. Обязательно укажите, упал ли человек или ударился головой.</w:t>
      </w:r>
    </w:p>
    <w:p w14:paraId="3D455929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b/>
          <w:color w:val="333333"/>
          <w:sz w:val="28"/>
          <w:szCs w:val="28"/>
          <w:u w:val="single"/>
          <w:lang w:eastAsia="ru-RU"/>
        </w:rPr>
        <w:t>Остановка сердца</w:t>
      </w:r>
    </w:p>
    <w:p w14:paraId="287A3DB5" w14:textId="77777777" w:rsidR="005527B8" w:rsidRP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Состояние остановки сердца является критическим, так как головной мозг и другие жизненно важные органы остаются жизнеспособными лишь в течение нескольких минут без насыщенной кислородом крови!</w:t>
      </w:r>
    </w:p>
    <w:p w14:paraId="749E0AFD" w14:textId="77777777" w:rsidR="005527B8" w:rsidRDefault="005527B8" w:rsidP="005527B8">
      <w:pPr>
        <w:shd w:val="clear" w:color="auto" w:fill="FFFFFF"/>
        <w:spacing w:after="300" w:line="240" w:lineRule="auto"/>
        <w:ind w:left="-851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5527B8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Признаками остановки сердца являются отсутствие сознания, отсутствие дыхания, отсутствие пульса у больного.</w:t>
      </w:r>
    </w:p>
    <w:p w14:paraId="6E187BA0" w14:textId="77777777" w:rsidR="005527B8" w:rsidRDefault="005527B8" w:rsidP="005527B8">
      <w:p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4F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Восстановление работы сердца рекомендуют начинать с </w:t>
      </w:r>
      <w:proofErr w:type="spellStart"/>
      <w:r w:rsidRPr="00764FD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прекардиального</w:t>
      </w:r>
      <w:proofErr w:type="spellEnd"/>
      <w:r w:rsidRPr="00764FD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 удара</w:t>
      </w:r>
      <w:r w:rsidRPr="00764F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 грудине рукой с высоты 20-30 сантиметров. Эта мера может быть эффективной при рефлекторной остановке сердца. </w:t>
      </w:r>
    </w:p>
    <w:p w14:paraId="3C4BA2BC" w14:textId="77777777" w:rsidR="005527B8" w:rsidRDefault="005527B8" w:rsidP="005527B8">
      <w:p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4F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Если эффект не получен, приступают </w:t>
      </w:r>
      <w:r w:rsidRPr="00764FD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к непрямому массажу сердца</w:t>
      </w:r>
      <w:r w:rsidRPr="00764F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Для проведения становятся слева от реанимируемого. </w:t>
      </w:r>
    </w:p>
    <w:p w14:paraId="3CAED8A5" w14:textId="77777777" w:rsidR="005527B8" w:rsidRDefault="005527B8" w:rsidP="005527B8">
      <w:p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4F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Ладонь одной руки помещают на нижнюю треть грудины, другую ладонь накладывают на тыл первой руки. Интенсивность надавливания поддерживается массой тела того, кто проводит реанимацию. Амплитуда движения грудины должна составлять 3-5 см. В результате сжатия сердца между грудиной и позвоночным столбом осуществляется искусственная систола. </w:t>
      </w:r>
    </w:p>
    <w:p w14:paraId="1AB9FD52" w14:textId="77777777" w:rsidR="005527B8" w:rsidRDefault="005527B8" w:rsidP="005527B8">
      <w:p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4F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Кровь поступает в большой и малый круги кровообращения (механизм «сердечного насоса»). Во время нажатия на грудину сдавливается нисходящий отдел аорты, и большая часть объема крови устремляется в верхние отделы туловища и к головному мозгу, обеспечивая тем самым кровоток до 70-90% от нормального уровня (механизм «грудного насоса»). </w:t>
      </w:r>
    </w:p>
    <w:p w14:paraId="6C380249" w14:textId="77777777" w:rsidR="005527B8" w:rsidRDefault="005527B8" w:rsidP="005527B8">
      <w:p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4F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 xml:space="preserve">После каждого толчка руки расслабляют, грудная клетка свободно расправляется, а полости сердца заполняются кровью. Таким образом осуществляется искусственная диастола. </w:t>
      </w:r>
    </w:p>
    <w:p w14:paraId="3BBCA002" w14:textId="77777777" w:rsidR="005527B8" w:rsidRDefault="005527B8" w:rsidP="005527B8">
      <w:p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4F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Непрямой массаж </w:t>
      </w:r>
      <w:r w:rsidRPr="00764FD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проводят ритмично с частотой сжатия 50-60 раз в 1 минуту.</w:t>
      </w:r>
      <w:r w:rsidRPr="00764F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</w:t>
      </w:r>
    </w:p>
    <w:p w14:paraId="4E533F5F" w14:textId="77777777" w:rsidR="005527B8" w:rsidRPr="00764FD4" w:rsidRDefault="005527B8" w:rsidP="005527B8">
      <w:p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64F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 время непрямого массажа сердца при чрезмерном давлении на грудную клетку, а также при её неподатливости происходит перелом рёбер с повреждением плевры, печени и других внутренних органов. Поэтому прилагаемые усилия должны быть умеренными и всегда соответствовать поставленным задачам. Критерием </w:t>
      </w:r>
      <w:r w:rsidRPr="00764FD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эффективности </w:t>
      </w:r>
      <w:r w:rsidRPr="00764F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непрямого массажа сердца будет передаточная </w:t>
      </w:r>
      <w:r w:rsidRPr="00764FD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пульсация на сонных артериях.</w:t>
      </w:r>
      <w:r w:rsidRPr="00764F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Признаком поступления </w:t>
      </w:r>
      <w:proofErr w:type="spellStart"/>
      <w:r w:rsidRPr="00764F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оксигенированной</w:t>
      </w:r>
      <w:proofErr w:type="spellEnd"/>
      <w:r w:rsidRPr="00764FD4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крови к мозгу во время сердечно-легочной реанимации является </w:t>
      </w:r>
      <w:r w:rsidRPr="00764FD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сужение зрачков.</w:t>
      </w:r>
    </w:p>
    <w:p w14:paraId="6AB306C3" w14:textId="77777777" w:rsidR="005527B8" w:rsidRDefault="005527B8" w:rsidP="005527B8">
      <w:p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764FD4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 xml:space="preserve">Соотношение числа вдохов при искусственной вентиляции легких и числа надавливаний на грудину при проведении реанимации одним человеком должно составлять 2:15, двумя и более – 1:5. </w:t>
      </w:r>
    </w:p>
    <w:p w14:paraId="71174C37" w14:textId="77777777" w:rsidR="00E16846" w:rsidRPr="005527B8" w:rsidRDefault="00E16846" w:rsidP="005527B8">
      <w:pPr>
        <w:spacing w:before="100" w:beforeAutospacing="1" w:after="100" w:afterAutospacing="1" w:line="240" w:lineRule="auto"/>
        <w:ind w:left="-284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</w:p>
    <w:p w14:paraId="25D3D0F8" w14:textId="77777777" w:rsidR="00E16846" w:rsidRPr="00E16846" w:rsidRDefault="00E16846" w:rsidP="00E1684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684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Сердечно-легочную реанимацию прекращают: при достижении положительного эффекта, если по ходу проведения выяснилось, что реанимация не показана, если реанимация в полном </w:t>
      </w:r>
      <w:r w:rsidRPr="00E1684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объеме не эффективна в течение 30 минут</w:t>
      </w:r>
      <w:r w:rsidRPr="00E1684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если остановки сердца наступают многократно на фоне полного комплекса реанимационных мероприятий, а также при появлении признаков биологической смерти.</w:t>
      </w:r>
    </w:p>
    <w:p w14:paraId="4A047EA7" w14:textId="77777777" w:rsidR="00E16846" w:rsidRPr="00E16846" w:rsidRDefault="00E16846" w:rsidP="00E1684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E16846"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  <w:t>Признаками биологической смерти являются:</w:t>
      </w:r>
    </w:p>
    <w:p w14:paraId="297BAE3A" w14:textId="77777777" w:rsidR="00E16846" w:rsidRPr="00E16846" w:rsidRDefault="00E16846" w:rsidP="00E168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684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Трупные пятна – скопление крови в отлогих местах сосудистой системы после остановки кровотока. Локализуются в нижних точках тела, появляются через 2-4 часа после смерти. При анемии выражены хуже. Начальная стадия образования трупных пятен – гипостаз, когда половина тела находящаяся внизу при данном положении заметно полнокровнее, розовее, чем верхняя бледная половина. Гипостаз заметен уже через 30-40 минут после остановки кровообращения.</w:t>
      </w:r>
    </w:p>
    <w:p w14:paraId="08D7AD95" w14:textId="77777777" w:rsidR="00E16846" w:rsidRPr="00E16846" w:rsidRDefault="00E16846" w:rsidP="00E168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684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Трупное окоченение – результат взаимодействия актина и миозина при выходе кальция из эндоплазматического </w:t>
      </w:r>
      <w:proofErr w:type="spellStart"/>
      <w:r w:rsidRPr="00E1684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ретикулума</w:t>
      </w:r>
      <w:proofErr w:type="spellEnd"/>
      <w:r w:rsidRPr="00E1684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в цитоплазму миоцитов. Появляется через 2-4 часа.</w:t>
      </w:r>
    </w:p>
    <w:p w14:paraId="552ADDAE" w14:textId="77777777" w:rsidR="00E16846" w:rsidRPr="00E16846" w:rsidRDefault="00E16846" w:rsidP="00E168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684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Трупное охлаждение. Скорость зависит от температуры окружающей среды.</w:t>
      </w:r>
    </w:p>
    <w:p w14:paraId="68875106" w14:textId="77777777" w:rsidR="00E16846" w:rsidRPr="00E16846" w:rsidRDefault="00E16846" w:rsidP="00E168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6846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Трупное высыхание – испарение воды со слизистых. Ранним проявлением является помутнение склер через 30-40 минут после остановки кровотока.</w:t>
      </w:r>
    </w:p>
    <w:p w14:paraId="2A3C33D7" w14:textId="77777777" w:rsidR="00E16846" w:rsidRPr="00E16846" w:rsidRDefault="00E16846" w:rsidP="00E1684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684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Трупное разложение. Поздний признак биологической смерти.</w:t>
      </w:r>
    </w:p>
    <w:p w14:paraId="629D7EB8" w14:textId="77777777" w:rsidR="00E16846" w:rsidRPr="00E16846" w:rsidRDefault="00E16846" w:rsidP="00E16846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 w:rsidRPr="00E16846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Биологическую смерть констатируют через 30 минут после прекращения кровообращения при неэффективности реанимации, после остановки кровообращения, если реанимация не показана, а также при выраженных трупных изменениях.</w:t>
      </w:r>
    </w:p>
    <w:p w14:paraId="4F133AD9" w14:textId="77777777" w:rsidR="001A2DD8" w:rsidRDefault="00EB32BE">
      <w:pPr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14:paraId="2FC58727" w14:textId="77777777" w:rsidR="005527B8" w:rsidRDefault="005527B8"/>
    <w:sectPr w:rsidR="00552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83BF0"/>
    <w:multiLevelType w:val="multilevel"/>
    <w:tmpl w:val="3DAC6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E5193F"/>
    <w:multiLevelType w:val="multilevel"/>
    <w:tmpl w:val="99FA8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F8673E"/>
    <w:multiLevelType w:val="multilevel"/>
    <w:tmpl w:val="18363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FA58D5"/>
    <w:multiLevelType w:val="multilevel"/>
    <w:tmpl w:val="7374C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E2131D"/>
    <w:multiLevelType w:val="multilevel"/>
    <w:tmpl w:val="CC880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E66FD3"/>
    <w:multiLevelType w:val="multilevel"/>
    <w:tmpl w:val="5E569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8F4746"/>
    <w:multiLevelType w:val="multilevel"/>
    <w:tmpl w:val="1324BE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700B36"/>
    <w:multiLevelType w:val="multilevel"/>
    <w:tmpl w:val="89D4E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B524A9A"/>
    <w:multiLevelType w:val="multilevel"/>
    <w:tmpl w:val="7CBE0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1C67"/>
    <w:rsid w:val="001C5DD3"/>
    <w:rsid w:val="005527B8"/>
    <w:rsid w:val="006D1C67"/>
    <w:rsid w:val="00E16846"/>
    <w:rsid w:val="00EB3283"/>
    <w:rsid w:val="00EB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1171F"/>
  <w15:chartTrackingRefBased/>
  <w15:docId w15:val="{0CB0FA5F-0696-47FF-8182-F69553C0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3075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Yaroslav</dc:creator>
  <cp:keywords/>
  <dc:description/>
  <cp:lastModifiedBy>User</cp:lastModifiedBy>
  <cp:revision>2</cp:revision>
  <dcterms:created xsi:type="dcterms:W3CDTF">2025-10-10T02:41:00Z</dcterms:created>
  <dcterms:modified xsi:type="dcterms:W3CDTF">2025-10-10T02:41:00Z</dcterms:modified>
</cp:coreProperties>
</file>