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A7" w:rsidRDefault="00AA1253">
      <w:pPr>
        <w:spacing w:before="70"/>
        <w:ind w:left="1026" w:right="10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Лекция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3</w:t>
      </w:r>
    </w:p>
    <w:p w:rsidR="007D40A7" w:rsidRDefault="007D40A7">
      <w:pPr>
        <w:pStyle w:val="a3"/>
        <w:spacing w:before="17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1"/>
        <w:ind w:left="1027"/>
      </w:pPr>
      <w:r>
        <w:t>НЕГАТИВНЫЕ</w:t>
      </w:r>
      <w:r>
        <w:rPr>
          <w:spacing w:val="-6"/>
        </w:rPr>
        <w:t xml:space="preserve"> </w:t>
      </w:r>
      <w:r>
        <w:t>ФАКТОРЫ</w:t>
      </w:r>
      <w:r>
        <w:rPr>
          <w:spacing w:val="-8"/>
        </w:rPr>
        <w:t xml:space="preserve"> </w:t>
      </w:r>
      <w:r>
        <w:t>ТЕХНОСФЕРЫ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ВОЗДЕЙСТВИЕ НА ЧЕЛОВЕКА</w:t>
      </w:r>
    </w:p>
    <w:p w:rsidR="007D40A7" w:rsidRDefault="007D40A7">
      <w:pPr>
        <w:pStyle w:val="a3"/>
        <w:spacing w:before="1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before="1" w:line="244" w:lineRule="auto"/>
        <w:ind w:right="142" w:firstLine="427"/>
      </w:pPr>
      <w:r>
        <w:rPr>
          <w:rFonts w:ascii="Arial" w:hAnsi="Arial"/>
          <w:b/>
        </w:rPr>
        <w:t>Цель</w:t>
      </w:r>
      <w:r>
        <w:t xml:space="preserve">: изучить основные негативные факторы </w:t>
      </w:r>
      <w:proofErr w:type="spellStart"/>
      <w:r>
        <w:t>техносферы</w:t>
      </w:r>
      <w:proofErr w:type="spellEnd"/>
      <w:r>
        <w:t>, влияющие на организм человека, их классификации, предельные значения данных факторов, содержащиеся в нормативных документах.</w:t>
      </w:r>
    </w:p>
    <w:p w:rsidR="007D40A7" w:rsidRDefault="00AA1253">
      <w:pPr>
        <w:pStyle w:val="2"/>
        <w:spacing w:before="268"/>
        <w:ind w:left="1027" w:right="1027"/>
        <w:jc w:val="center"/>
      </w:pPr>
      <w:r>
        <w:rPr>
          <w:spacing w:val="-2"/>
        </w:rPr>
        <w:t>План: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4"/>
        <w:numPr>
          <w:ilvl w:val="1"/>
          <w:numId w:val="45"/>
        </w:numPr>
        <w:tabs>
          <w:tab w:val="left" w:pos="608"/>
        </w:tabs>
        <w:spacing w:line="244" w:lineRule="auto"/>
        <w:ind w:right="720" w:firstLine="0"/>
        <w:rPr>
          <w:sz w:val="24"/>
        </w:rPr>
      </w:pPr>
      <w:r>
        <w:rPr>
          <w:sz w:val="24"/>
        </w:rPr>
        <w:t>Вредные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негативные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-9"/>
          <w:sz w:val="24"/>
        </w:rPr>
        <w:t xml:space="preserve"> </w:t>
      </w:r>
      <w:r>
        <w:rPr>
          <w:sz w:val="24"/>
        </w:rPr>
        <w:t>пути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организм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человека, влияние, нормирование.</w:t>
      </w:r>
    </w:p>
    <w:p w:rsidR="007D40A7" w:rsidRDefault="00AA1253">
      <w:pPr>
        <w:pStyle w:val="a4"/>
        <w:numPr>
          <w:ilvl w:val="1"/>
          <w:numId w:val="45"/>
        </w:numPr>
        <w:tabs>
          <w:tab w:val="left" w:pos="608"/>
        </w:tabs>
        <w:spacing w:line="270" w:lineRule="exact"/>
        <w:ind w:left="608" w:hanging="465"/>
        <w:rPr>
          <w:sz w:val="24"/>
        </w:rPr>
      </w:pPr>
      <w:r>
        <w:rPr>
          <w:sz w:val="24"/>
        </w:rPr>
        <w:t>Биологические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вредные</w:t>
      </w:r>
      <w:r>
        <w:rPr>
          <w:spacing w:val="-9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7D40A7" w:rsidRDefault="00AA1253">
      <w:pPr>
        <w:pStyle w:val="a4"/>
        <w:numPr>
          <w:ilvl w:val="1"/>
          <w:numId w:val="45"/>
        </w:numPr>
        <w:tabs>
          <w:tab w:val="left" w:pos="608"/>
        </w:tabs>
        <w:spacing w:before="4"/>
        <w:ind w:left="608" w:hanging="465"/>
        <w:rPr>
          <w:sz w:val="24"/>
        </w:rPr>
      </w:pPr>
      <w:r>
        <w:rPr>
          <w:sz w:val="24"/>
        </w:rPr>
        <w:t>Влияние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шума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нормирование.</w:t>
      </w:r>
    </w:p>
    <w:p w:rsidR="007D40A7" w:rsidRDefault="00AA1253">
      <w:pPr>
        <w:pStyle w:val="a4"/>
        <w:numPr>
          <w:ilvl w:val="1"/>
          <w:numId w:val="45"/>
        </w:numPr>
        <w:tabs>
          <w:tab w:val="left" w:pos="608"/>
        </w:tabs>
        <w:spacing w:before="4"/>
        <w:ind w:left="608" w:hanging="465"/>
        <w:rPr>
          <w:sz w:val="24"/>
        </w:rPr>
      </w:pPr>
      <w:r>
        <w:rPr>
          <w:sz w:val="24"/>
        </w:rPr>
        <w:t>Влияние</w:t>
      </w:r>
      <w:r>
        <w:rPr>
          <w:spacing w:val="-10"/>
          <w:sz w:val="24"/>
        </w:rPr>
        <w:t xml:space="preserve"> </w:t>
      </w:r>
      <w:r>
        <w:rPr>
          <w:sz w:val="24"/>
        </w:rPr>
        <w:t>вибрации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нормирование.</w:t>
      </w:r>
    </w:p>
    <w:p w:rsidR="007D40A7" w:rsidRDefault="00AA1253">
      <w:pPr>
        <w:pStyle w:val="a4"/>
        <w:numPr>
          <w:ilvl w:val="1"/>
          <w:numId w:val="45"/>
        </w:numPr>
        <w:tabs>
          <w:tab w:val="left" w:pos="608"/>
        </w:tabs>
        <w:spacing w:before="5"/>
        <w:ind w:left="608" w:hanging="465"/>
        <w:rPr>
          <w:sz w:val="24"/>
        </w:rPr>
      </w:pPr>
      <w:r>
        <w:rPr>
          <w:spacing w:val="-2"/>
          <w:sz w:val="24"/>
        </w:rPr>
        <w:t>Действие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электрического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тока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организм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человека.</w:t>
      </w:r>
    </w:p>
    <w:p w:rsidR="007D40A7" w:rsidRDefault="00AA1253">
      <w:pPr>
        <w:pStyle w:val="a4"/>
        <w:numPr>
          <w:ilvl w:val="1"/>
          <w:numId w:val="45"/>
        </w:numPr>
        <w:tabs>
          <w:tab w:val="left" w:pos="610"/>
        </w:tabs>
        <w:spacing w:before="4" w:line="244" w:lineRule="auto"/>
        <w:ind w:right="1750" w:firstLine="0"/>
        <w:rPr>
          <w:sz w:val="24"/>
        </w:rPr>
      </w:pPr>
      <w:r>
        <w:rPr>
          <w:spacing w:val="-2"/>
          <w:sz w:val="24"/>
        </w:rPr>
        <w:t xml:space="preserve">Неионизирующие электромагнитные излучения, классификация, </w:t>
      </w:r>
      <w:r>
        <w:rPr>
          <w:sz w:val="24"/>
        </w:rPr>
        <w:t>нормирование, действие на человека.</w:t>
      </w:r>
    </w:p>
    <w:p w:rsidR="007D40A7" w:rsidRDefault="00AA1253">
      <w:pPr>
        <w:pStyle w:val="a4"/>
        <w:numPr>
          <w:ilvl w:val="1"/>
          <w:numId w:val="45"/>
        </w:numPr>
        <w:tabs>
          <w:tab w:val="left" w:pos="608"/>
        </w:tabs>
        <w:spacing w:line="244" w:lineRule="auto"/>
        <w:ind w:right="260" w:firstLine="0"/>
        <w:rPr>
          <w:sz w:val="24"/>
        </w:rPr>
      </w:pPr>
      <w:r>
        <w:rPr>
          <w:spacing w:val="-2"/>
          <w:sz w:val="24"/>
        </w:rPr>
        <w:t xml:space="preserve">Ионизирующие электромагнитные излучения, классификация, нормирование, </w:t>
      </w:r>
      <w:r>
        <w:rPr>
          <w:sz w:val="24"/>
        </w:rPr>
        <w:t>действие на человека.</w:t>
      </w:r>
    </w:p>
    <w:p w:rsidR="007D40A7" w:rsidRDefault="00AA1253">
      <w:pPr>
        <w:pStyle w:val="a4"/>
        <w:numPr>
          <w:ilvl w:val="1"/>
          <w:numId w:val="45"/>
        </w:numPr>
        <w:tabs>
          <w:tab w:val="left" w:pos="608"/>
        </w:tabs>
        <w:spacing w:line="269" w:lineRule="exact"/>
        <w:ind w:left="608" w:hanging="465"/>
        <w:rPr>
          <w:sz w:val="24"/>
        </w:rPr>
      </w:pPr>
      <w:r>
        <w:rPr>
          <w:sz w:val="24"/>
        </w:rPr>
        <w:t>Дополнительные</w:t>
      </w:r>
      <w:r>
        <w:rPr>
          <w:spacing w:val="-16"/>
          <w:sz w:val="24"/>
        </w:rPr>
        <w:t xml:space="preserve"> </w:t>
      </w:r>
      <w:r>
        <w:rPr>
          <w:sz w:val="24"/>
        </w:rPr>
        <w:t>факторы,</w:t>
      </w:r>
      <w:r>
        <w:rPr>
          <w:spacing w:val="-16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человека</w:t>
      </w:r>
    </w:p>
    <w:p w:rsidR="007D40A7" w:rsidRDefault="007D40A7">
      <w:pPr>
        <w:pStyle w:val="a3"/>
        <w:spacing w:before="3"/>
        <w:ind w:left="0" w:firstLine="0"/>
        <w:jc w:val="left"/>
      </w:pPr>
    </w:p>
    <w:p w:rsidR="007D40A7" w:rsidRDefault="00AA1253">
      <w:pPr>
        <w:pStyle w:val="2"/>
        <w:numPr>
          <w:ilvl w:val="1"/>
          <w:numId w:val="38"/>
        </w:numPr>
        <w:tabs>
          <w:tab w:val="left" w:pos="1286"/>
        </w:tabs>
        <w:ind w:right="207" w:firstLine="427"/>
        <w:jc w:val="left"/>
      </w:pPr>
      <w:r>
        <w:t>Вредные</w:t>
      </w:r>
      <w:r>
        <w:rPr>
          <w:spacing w:val="40"/>
        </w:rPr>
        <w:t xml:space="preserve"> </w:t>
      </w:r>
      <w:r>
        <w:t>негативные</w:t>
      </w:r>
      <w:r>
        <w:rPr>
          <w:spacing w:val="40"/>
        </w:rPr>
        <w:t xml:space="preserve"> </w:t>
      </w:r>
      <w:r>
        <w:t>факторы,</w:t>
      </w:r>
      <w:r>
        <w:rPr>
          <w:spacing w:val="40"/>
        </w:rPr>
        <w:t xml:space="preserve"> </w:t>
      </w:r>
      <w:r>
        <w:t>пути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поступления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организм человека, влияние, нормирование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left="205" w:right="203" w:firstLine="427"/>
      </w:pPr>
      <w:r>
        <w:t xml:space="preserve">В настоящее время хозяйственная деятельность человека все чаще становится основным источником загрязнения </w:t>
      </w:r>
      <w:proofErr w:type="spellStart"/>
      <w:r>
        <w:t>техносферы</w:t>
      </w:r>
      <w:proofErr w:type="spellEnd"/>
      <w:r>
        <w:t xml:space="preserve">. В природную среду во все больших </w:t>
      </w:r>
      <w:proofErr w:type="gramStart"/>
      <w:r>
        <w:t>количествах</w:t>
      </w:r>
      <w:proofErr w:type="gramEnd"/>
      <w:r>
        <w:t xml:space="preserve"> попадают газообразные, жидкие и твердые отходы производств. Различные химические вещества, находящиеся в отходах, попадая в почву, воздух или воду, переходят по экологическим звеньям из одной цепи в другую, попадая, в конце концов, в организм человека.</w:t>
      </w:r>
    </w:p>
    <w:p w:rsidR="007D40A7" w:rsidRDefault="00AA1253">
      <w:pPr>
        <w:spacing w:line="242" w:lineRule="auto"/>
        <w:ind w:left="205" w:right="202" w:firstLine="427"/>
        <w:jc w:val="both"/>
        <w:rPr>
          <w:sz w:val="24"/>
        </w:rPr>
      </w:pPr>
      <w:r>
        <w:rPr>
          <w:rFonts w:ascii="Arial" w:hAnsi="Arial"/>
          <w:b/>
          <w:sz w:val="24"/>
        </w:rPr>
        <w:t>Природные источники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- пыльные бури, вулканические извержения, космическая пыль и др.</w:t>
      </w:r>
    </w:p>
    <w:p w:rsidR="007D40A7" w:rsidRDefault="00AA1253">
      <w:pPr>
        <w:tabs>
          <w:tab w:val="left" w:pos="2616"/>
          <w:tab w:val="left" w:pos="5699"/>
          <w:tab w:val="left" w:pos="7885"/>
        </w:tabs>
        <w:spacing w:line="244" w:lineRule="auto"/>
        <w:ind w:left="205" w:right="199" w:firstLine="427"/>
        <w:jc w:val="both"/>
        <w:rPr>
          <w:sz w:val="24"/>
        </w:rPr>
      </w:pPr>
      <w:proofErr w:type="gramStart"/>
      <w:r>
        <w:rPr>
          <w:rFonts w:ascii="Arial" w:hAnsi="Arial"/>
          <w:b/>
          <w:spacing w:val="-2"/>
          <w:sz w:val="24"/>
        </w:rPr>
        <w:t>Источники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производственного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загрязнения</w:t>
      </w:r>
      <w:r>
        <w:rPr>
          <w:rFonts w:ascii="Arial" w:hAnsi="Arial"/>
          <w:b/>
          <w:sz w:val="24"/>
        </w:rPr>
        <w:tab/>
        <w:t>атмосферы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sz w:val="24"/>
        </w:rPr>
        <w:t>- теплоэлектростанции (выбрасывают сернистый и углекислый газ), металлургические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10"/>
          <w:sz w:val="24"/>
        </w:rPr>
        <w:t xml:space="preserve"> </w:t>
      </w:r>
      <w:r>
        <w:rPr>
          <w:sz w:val="24"/>
        </w:rPr>
        <w:t>(окиси</w:t>
      </w:r>
      <w:r>
        <w:rPr>
          <w:spacing w:val="-10"/>
          <w:sz w:val="24"/>
        </w:rPr>
        <w:t xml:space="preserve"> </w:t>
      </w:r>
      <w:r>
        <w:rPr>
          <w:sz w:val="24"/>
        </w:rPr>
        <w:t>азота,</w:t>
      </w:r>
      <w:r>
        <w:rPr>
          <w:spacing w:val="-10"/>
          <w:sz w:val="24"/>
        </w:rPr>
        <w:t xml:space="preserve"> </w:t>
      </w:r>
      <w:r>
        <w:rPr>
          <w:sz w:val="24"/>
        </w:rPr>
        <w:t>сероводород,</w:t>
      </w:r>
      <w:r>
        <w:rPr>
          <w:spacing w:val="-10"/>
          <w:sz w:val="24"/>
        </w:rPr>
        <w:t xml:space="preserve"> </w:t>
      </w:r>
      <w:r>
        <w:rPr>
          <w:sz w:val="24"/>
        </w:rPr>
        <w:t>хлор,</w:t>
      </w:r>
      <w:r>
        <w:rPr>
          <w:spacing w:val="-10"/>
          <w:sz w:val="24"/>
        </w:rPr>
        <w:t xml:space="preserve"> </w:t>
      </w:r>
      <w:r>
        <w:rPr>
          <w:sz w:val="24"/>
        </w:rPr>
        <w:t>ртуть,</w:t>
      </w:r>
      <w:r>
        <w:rPr>
          <w:spacing w:val="-10"/>
          <w:sz w:val="24"/>
        </w:rPr>
        <w:t xml:space="preserve"> </w:t>
      </w:r>
      <w:r>
        <w:rPr>
          <w:sz w:val="24"/>
        </w:rPr>
        <w:t>мышьяк</w:t>
      </w:r>
      <w:r>
        <w:rPr>
          <w:spacing w:val="-10"/>
          <w:sz w:val="24"/>
        </w:rPr>
        <w:t xml:space="preserve"> </w:t>
      </w:r>
      <w:r>
        <w:rPr>
          <w:sz w:val="24"/>
        </w:rPr>
        <w:t>и др.), химические, цементные заводы и др.</w:t>
      </w:r>
      <w:proofErr w:type="gramEnd"/>
    </w:p>
    <w:p w:rsidR="007D40A7" w:rsidRDefault="00AA1253">
      <w:pPr>
        <w:pStyle w:val="a3"/>
        <w:spacing w:line="242" w:lineRule="auto"/>
        <w:ind w:left="205" w:right="202" w:firstLine="427"/>
      </w:pPr>
      <w:r>
        <w:rPr>
          <w:rFonts w:ascii="Arial" w:hAnsi="Arial"/>
          <w:b/>
        </w:rPr>
        <w:t>Естественные,</w:t>
      </w:r>
      <w:r>
        <w:rPr>
          <w:rFonts w:ascii="Arial" w:hAnsi="Arial"/>
          <w:b/>
          <w:spacing w:val="-5"/>
        </w:rPr>
        <w:t xml:space="preserve"> </w:t>
      </w:r>
      <w:r>
        <w:t>т.е. природные: атмосферные загрязнители; загрязнения гидросферы; тепловые загрязнения.</w:t>
      </w:r>
    </w:p>
    <w:p w:rsidR="007D40A7" w:rsidRDefault="00AA1253">
      <w:pPr>
        <w:pStyle w:val="a3"/>
        <w:spacing w:line="244" w:lineRule="auto"/>
        <w:ind w:left="205" w:right="202" w:firstLine="427"/>
      </w:pPr>
      <w:proofErr w:type="gramStart"/>
      <w:r>
        <w:rPr>
          <w:rFonts w:ascii="Arial" w:hAnsi="Arial"/>
          <w:b/>
          <w:i/>
        </w:rPr>
        <w:t>Атмосферные загрязнители разделяются</w:t>
      </w:r>
      <w:r>
        <w:rPr>
          <w:rFonts w:ascii="Arial" w:hAnsi="Arial"/>
          <w:b/>
          <w:i/>
          <w:spacing w:val="-4"/>
        </w:rPr>
        <w:t xml:space="preserve"> </w:t>
      </w:r>
      <w:r>
        <w:t>на первичные, поступающие непосредственно в атмосферу, и вторичные - результат их превращений.</w:t>
      </w:r>
      <w:proofErr w:type="gramEnd"/>
      <w:r>
        <w:t xml:space="preserve"> Так, поступающий в атмосферу сернистый газ окисляется до серного ангидрида, взаимодействующего с водяным паром и образующего капли серной кислоты (кислотные дожди).</w:t>
      </w:r>
    </w:p>
    <w:p w:rsidR="007D40A7" w:rsidRDefault="00AA1253">
      <w:pPr>
        <w:pStyle w:val="a3"/>
        <w:spacing w:line="242" w:lineRule="auto"/>
        <w:ind w:left="205" w:right="201" w:firstLine="427"/>
      </w:pPr>
      <w:r>
        <w:rPr>
          <w:rFonts w:ascii="Arial" w:hAnsi="Arial"/>
          <w:b/>
          <w:i/>
        </w:rPr>
        <w:t>Загрязнения гидросферы</w:t>
      </w:r>
      <w:r>
        <w:rPr>
          <w:rFonts w:ascii="Arial" w:hAnsi="Arial"/>
          <w:b/>
          <w:i/>
          <w:spacing w:val="-5"/>
        </w:rPr>
        <w:t xml:space="preserve"> </w:t>
      </w:r>
      <w:r>
        <w:t xml:space="preserve">выражаются, в первую очередь, в загрязнении водоемов. Выделяют химическое, физическое и биологическое загрязнение </w:t>
      </w:r>
      <w:r>
        <w:rPr>
          <w:spacing w:val="-2"/>
        </w:rPr>
        <w:t>водоемов.</w:t>
      </w:r>
    </w:p>
    <w:p w:rsidR="007D40A7" w:rsidRDefault="00AA1253">
      <w:pPr>
        <w:pStyle w:val="a3"/>
        <w:ind w:left="632" w:firstLine="0"/>
      </w:pPr>
      <w:r>
        <w:t>Одним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основных</w:t>
      </w:r>
      <w:r>
        <w:rPr>
          <w:spacing w:val="-13"/>
        </w:rPr>
        <w:t xml:space="preserve"> </w:t>
      </w:r>
      <w:r>
        <w:t>факторов</w:t>
      </w:r>
      <w:r>
        <w:rPr>
          <w:spacing w:val="-11"/>
        </w:rPr>
        <w:t xml:space="preserve"> </w:t>
      </w:r>
      <w:proofErr w:type="spellStart"/>
      <w:r>
        <w:t>техносферы</w:t>
      </w:r>
      <w:proofErr w:type="spellEnd"/>
      <w:r>
        <w:rPr>
          <w:spacing w:val="-9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химический</w:t>
      </w:r>
      <w:proofErr w:type="gramEnd"/>
      <w:r>
        <w:rPr>
          <w:spacing w:val="-2"/>
        </w:rPr>
        <w:t>.</w:t>
      </w:r>
    </w:p>
    <w:p w:rsidR="007D40A7" w:rsidRDefault="00AA1253">
      <w:pPr>
        <w:pStyle w:val="a3"/>
        <w:ind w:right="137" w:firstLine="427"/>
      </w:pPr>
      <w:r>
        <w:t>Все химические вещества по отношению к организму человека могут быть благоприятными,</w:t>
      </w:r>
      <w:r>
        <w:rPr>
          <w:spacing w:val="32"/>
        </w:rPr>
        <w:t xml:space="preserve">  </w:t>
      </w:r>
      <w:r>
        <w:t>безразличными,</w:t>
      </w:r>
      <w:r>
        <w:rPr>
          <w:spacing w:val="31"/>
        </w:rPr>
        <w:t xml:space="preserve">  </w:t>
      </w:r>
      <w:r>
        <w:t>вредными.</w:t>
      </w:r>
      <w:r>
        <w:rPr>
          <w:spacing w:val="-2"/>
        </w:rPr>
        <w:t xml:space="preserve"> </w:t>
      </w:r>
      <w:r>
        <w:rPr>
          <w:rFonts w:ascii="Arial" w:hAnsi="Arial"/>
          <w:b/>
          <w:i/>
        </w:rPr>
        <w:t>Вредным</w:t>
      </w:r>
      <w:r>
        <w:rPr>
          <w:rFonts w:ascii="Arial" w:hAnsi="Arial"/>
          <w:b/>
          <w:i/>
          <w:spacing w:val="-10"/>
        </w:rPr>
        <w:t xml:space="preserve"> </w:t>
      </w:r>
      <w:r>
        <w:t>называется</w:t>
      </w:r>
      <w:r>
        <w:rPr>
          <w:spacing w:val="32"/>
        </w:rPr>
        <w:t xml:space="preserve">  </w:t>
      </w:r>
      <w:r>
        <w:rPr>
          <w:spacing w:val="-2"/>
        </w:rPr>
        <w:t>вещество,</w:t>
      </w:r>
    </w:p>
    <w:p w:rsidR="007D40A7" w:rsidRDefault="007D40A7">
      <w:pPr>
        <w:pStyle w:val="a3"/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AA1253">
      <w:pPr>
        <w:pStyle w:val="a3"/>
        <w:spacing w:before="74" w:line="244" w:lineRule="auto"/>
        <w:ind w:right="144" w:firstLine="0"/>
      </w:pPr>
      <w:r>
        <w:lastRenderedPageBreak/>
        <w:t>которое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контакте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организмом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вызвать</w:t>
      </w:r>
      <w:r>
        <w:rPr>
          <w:spacing w:val="-1"/>
        </w:rPr>
        <w:t xml:space="preserve"> </w:t>
      </w:r>
      <w:r>
        <w:t>заболевание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отклонения</w:t>
      </w:r>
      <w:r>
        <w:rPr>
          <w:spacing w:val="-2"/>
        </w:rPr>
        <w:t xml:space="preserve"> </w:t>
      </w:r>
      <w:r>
        <w:t>в состоянии здоровья.</w:t>
      </w:r>
    </w:p>
    <w:p w:rsidR="007D40A7" w:rsidRDefault="00AA1253">
      <w:pPr>
        <w:pStyle w:val="a3"/>
        <w:spacing w:line="269" w:lineRule="exact"/>
        <w:ind w:left="570" w:firstLine="0"/>
      </w:pPr>
      <w:r>
        <w:t>Классификация</w:t>
      </w:r>
      <w:r>
        <w:rPr>
          <w:spacing w:val="-16"/>
        </w:rPr>
        <w:t xml:space="preserve"> </w:t>
      </w:r>
      <w:r>
        <w:t>химических</w:t>
      </w:r>
      <w:r>
        <w:rPr>
          <w:spacing w:val="-16"/>
        </w:rPr>
        <w:t xml:space="preserve"> </w:t>
      </w:r>
      <w:r>
        <w:t>веще</w:t>
      </w:r>
      <w:proofErr w:type="gramStart"/>
      <w:r>
        <w:t>ств</w:t>
      </w:r>
      <w:r>
        <w:rPr>
          <w:spacing w:val="-15"/>
        </w:rPr>
        <w:t xml:space="preserve"> </w:t>
      </w:r>
      <w:r>
        <w:t>пр</w:t>
      </w:r>
      <w:proofErr w:type="gramEnd"/>
      <w:r>
        <w:t>иведена</w:t>
      </w:r>
      <w:r>
        <w:rPr>
          <w:spacing w:val="-13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рис.</w:t>
      </w:r>
      <w:r>
        <w:rPr>
          <w:spacing w:val="-13"/>
        </w:rPr>
        <w:t xml:space="preserve"> </w:t>
      </w:r>
      <w:r>
        <w:t>3.1</w:t>
      </w:r>
      <w:r>
        <w:rPr>
          <w:spacing w:val="-13"/>
        </w:rPr>
        <w:t xml:space="preserve"> </w:t>
      </w:r>
      <w:r>
        <w:rPr>
          <w:spacing w:val="-2"/>
        </w:rPr>
        <w:t>презентации.</w:t>
      </w:r>
    </w:p>
    <w:p w:rsidR="007D40A7" w:rsidRDefault="00AA1253">
      <w:pPr>
        <w:pStyle w:val="a3"/>
        <w:spacing w:line="244" w:lineRule="auto"/>
        <w:ind w:right="139" w:firstLine="424"/>
      </w:pPr>
      <w:r>
        <w:rPr>
          <w:rFonts w:ascii="Arial" w:hAnsi="Arial"/>
          <w:i/>
        </w:rPr>
        <w:t>Общетоксические вещества</w:t>
      </w:r>
      <w:r>
        <w:rPr>
          <w:rFonts w:ascii="Arial" w:hAnsi="Arial"/>
          <w:i/>
          <w:spacing w:val="-3"/>
        </w:rPr>
        <w:t xml:space="preserve"> </w:t>
      </w:r>
      <w:r>
        <w:t xml:space="preserve">вызывают отравление организма. </w:t>
      </w:r>
      <w:proofErr w:type="gramStart"/>
      <w:r>
        <w:t>К ним относятся пестициды, минеральные удобрения, выхлопные газы, синильная кислота и др.)</w:t>
      </w:r>
      <w:proofErr w:type="gramEnd"/>
    </w:p>
    <w:p w:rsidR="007D40A7" w:rsidRDefault="00AA1253">
      <w:pPr>
        <w:pStyle w:val="a3"/>
        <w:spacing w:line="244" w:lineRule="auto"/>
        <w:ind w:right="141" w:firstLine="424"/>
      </w:pPr>
      <w:r>
        <w:rPr>
          <w:rFonts w:ascii="Arial" w:hAnsi="Arial"/>
          <w:i/>
        </w:rPr>
        <w:t>Раздражающие вещества</w:t>
      </w:r>
      <w:r>
        <w:rPr>
          <w:rFonts w:ascii="Arial" w:hAnsi="Arial"/>
          <w:i/>
          <w:spacing w:val="-3"/>
        </w:rPr>
        <w:t xml:space="preserve"> </w:t>
      </w:r>
      <w:r>
        <w:t xml:space="preserve">вызывают раздражение слизистых оболочек и верхних дыхательных путей (кашель, </w:t>
      </w:r>
      <w:proofErr w:type="spellStart"/>
      <w:r>
        <w:t>слезоточение</w:t>
      </w:r>
      <w:proofErr w:type="spellEnd"/>
      <w:r>
        <w:t>, насморк). К ним относятся кислоты, щелочи, хлор, аммиак, сера, фтор и др.</w:t>
      </w:r>
    </w:p>
    <w:p w:rsidR="007D40A7" w:rsidRDefault="00AA1253">
      <w:pPr>
        <w:spacing w:line="244" w:lineRule="auto"/>
        <w:ind w:left="143" w:right="140" w:firstLine="424"/>
        <w:jc w:val="both"/>
        <w:rPr>
          <w:sz w:val="24"/>
        </w:rPr>
      </w:pPr>
      <w:r>
        <w:rPr>
          <w:rFonts w:ascii="Arial" w:hAnsi="Arial"/>
          <w:i/>
          <w:sz w:val="24"/>
        </w:rPr>
        <w:t>Канцерогенные вещества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sz w:val="24"/>
        </w:rPr>
        <w:t xml:space="preserve">приводят к росту раковых клеток. К ним относят асбест, мышьяк, </w:t>
      </w:r>
      <w:proofErr w:type="spellStart"/>
      <w:r>
        <w:rPr>
          <w:sz w:val="24"/>
        </w:rPr>
        <w:t>бензапирен</w:t>
      </w:r>
      <w:proofErr w:type="spellEnd"/>
      <w:r>
        <w:rPr>
          <w:sz w:val="24"/>
        </w:rPr>
        <w:t xml:space="preserve"> и др.</w:t>
      </w:r>
    </w:p>
    <w:p w:rsidR="007D40A7" w:rsidRDefault="00AA1253">
      <w:pPr>
        <w:spacing w:line="244" w:lineRule="auto"/>
        <w:ind w:left="143" w:right="135" w:firstLine="424"/>
        <w:jc w:val="both"/>
        <w:rPr>
          <w:sz w:val="24"/>
        </w:rPr>
      </w:pPr>
      <w:r>
        <w:rPr>
          <w:rFonts w:ascii="Arial" w:hAnsi="Arial"/>
          <w:i/>
          <w:sz w:val="24"/>
        </w:rPr>
        <w:t>Мутагенные вещества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sz w:val="24"/>
        </w:rPr>
        <w:t>приводят к изменению наследственности - свинец, марганец, ртуть.</w:t>
      </w:r>
    </w:p>
    <w:p w:rsidR="007D40A7" w:rsidRDefault="00AA1253">
      <w:pPr>
        <w:spacing w:line="244" w:lineRule="auto"/>
        <w:ind w:left="143" w:right="139" w:firstLine="424"/>
        <w:jc w:val="both"/>
        <w:rPr>
          <w:sz w:val="24"/>
        </w:rPr>
      </w:pPr>
      <w:r>
        <w:rPr>
          <w:rFonts w:ascii="Arial" w:hAnsi="Arial"/>
          <w:i/>
          <w:sz w:val="24"/>
        </w:rPr>
        <w:t>Сенсибилизирующие вещества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вызывают аллергические реакции: ртуть, лаки, никель.</w:t>
      </w:r>
    </w:p>
    <w:p w:rsidR="007D40A7" w:rsidRDefault="00AA1253">
      <w:pPr>
        <w:pStyle w:val="a3"/>
        <w:spacing w:line="244" w:lineRule="auto"/>
        <w:ind w:right="142" w:firstLine="424"/>
      </w:pPr>
      <w:r>
        <w:t>Классификация вредных веществ по степени опасности и характеру действия приведена на рис.3.2 презентации.</w:t>
      </w:r>
    </w:p>
    <w:p w:rsidR="007D40A7" w:rsidRDefault="00AA1253">
      <w:pPr>
        <w:pStyle w:val="a3"/>
        <w:spacing w:line="244" w:lineRule="auto"/>
        <w:ind w:right="140" w:firstLine="424"/>
      </w:pPr>
      <w:r>
        <w:t>В организм человека химические вещества могут поступать через органы дыхания, желудочно-кишечный тракт, кожу и слизистые. Характер действия вредных химических веществ и основные виды поражения организма человека представлены в таблице 3.1 презентации.</w:t>
      </w:r>
    </w:p>
    <w:p w:rsidR="007D40A7" w:rsidRDefault="00AA1253">
      <w:pPr>
        <w:pStyle w:val="a3"/>
        <w:spacing w:line="244" w:lineRule="auto"/>
        <w:ind w:right="143" w:firstLine="424"/>
      </w:pPr>
      <w:r>
        <w:t xml:space="preserve">Результат действия вредных веществ на человека представлен на рис.3.3 </w:t>
      </w:r>
      <w:r>
        <w:rPr>
          <w:spacing w:val="-2"/>
        </w:rPr>
        <w:t>презентации.</w:t>
      </w:r>
    </w:p>
    <w:p w:rsidR="007D40A7" w:rsidRDefault="00AA1253">
      <w:pPr>
        <w:pStyle w:val="a3"/>
        <w:spacing w:line="244" w:lineRule="auto"/>
        <w:ind w:right="142" w:firstLine="424"/>
      </w:pPr>
      <w:r>
        <w:t xml:space="preserve">Химические вещества обладают общей и избирательной токсичностью. По избирательной токсичности выделяют яды: сердечные; нервные; </w:t>
      </w:r>
      <w:proofErr w:type="spellStart"/>
      <w:r>
        <w:t>печѐночные</w:t>
      </w:r>
      <w:proofErr w:type="spellEnd"/>
      <w:r>
        <w:t>; почечные;</w:t>
      </w:r>
      <w:r>
        <w:rPr>
          <w:spacing w:val="40"/>
        </w:rPr>
        <w:t xml:space="preserve"> </w:t>
      </w:r>
      <w:r>
        <w:t xml:space="preserve">кровяные; </w:t>
      </w:r>
      <w:proofErr w:type="spellStart"/>
      <w:proofErr w:type="gramStart"/>
      <w:r>
        <w:t>л</w:t>
      </w:r>
      <w:proofErr w:type="gramEnd"/>
      <w:r>
        <w:t>ѐгочные</w:t>
      </w:r>
      <w:proofErr w:type="spellEnd"/>
      <w:r>
        <w:t>.</w:t>
      </w:r>
    </w:p>
    <w:p w:rsidR="007D40A7" w:rsidRDefault="00AA1253">
      <w:pPr>
        <w:pStyle w:val="a3"/>
        <w:spacing w:line="244" w:lineRule="auto"/>
        <w:ind w:right="141" w:firstLine="424"/>
      </w:pPr>
      <w:r>
        <w:t>Особую группу вредных веще</w:t>
      </w:r>
      <w:proofErr w:type="gramStart"/>
      <w:r>
        <w:t>ств пр</w:t>
      </w:r>
      <w:proofErr w:type="gramEnd"/>
      <w:r>
        <w:t xml:space="preserve">едставляет пыль. Классификация пыли по </w:t>
      </w:r>
      <w:r>
        <w:rPr>
          <w:w w:val="105"/>
        </w:rPr>
        <w:t xml:space="preserve">происхождению представлена на рис. 3.4 презентации, классификация </w:t>
      </w:r>
      <w:r>
        <w:rPr>
          <w:spacing w:val="-2"/>
          <w:w w:val="105"/>
        </w:rPr>
        <w:t>производственной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пыли</w:t>
      </w:r>
      <w:r>
        <w:rPr>
          <w:spacing w:val="-13"/>
          <w:w w:val="105"/>
        </w:rPr>
        <w:t xml:space="preserve"> </w:t>
      </w:r>
      <w:r>
        <w:rPr>
          <w:spacing w:val="-2"/>
          <w:w w:val="160"/>
        </w:rPr>
        <w:t>–</w:t>
      </w:r>
      <w:r>
        <w:rPr>
          <w:spacing w:val="-34"/>
          <w:w w:val="160"/>
        </w:rPr>
        <w:t xml:space="preserve"> </w:t>
      </w:r>
      <w:r>
        <w:rPr>
          <w:spacing w:val="-2"/>
          <w:w w:val="105"/>
        </w:rPr>
        <w:t>на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рис.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3.5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презентации.</w:t>
      </w:r>
    </w:p>
    <w:p w:rsidR="007D40A7" w:rsidRDefault="00AA1253">
      <w:pPr>
        <w:pStyle w:val="a3"/>
        <w:spacing w:line="244" w:lineRule="auto"/>
        <w:ind w:right="145" w:firstLine="424"/>
      </w:pPr>
      <w:r>
        <w:t>Заболевания, вызываемые повышенным содержанием пыли в воздухе, приведены на рис. 3.6 презентации.</w:t>
      </w:r>
    </w:p>
    <w:p w:rsidR="007D40A7" w:rsidRDefault="00AA1253">
      <w:pPr>
        <w:pStyle w:val="a3"/>
        <w:spacing w:line="244" w:lineRule="auto"/>
        <w:ind w:right="136" w:firstLine="424"/>
      </w:pPr>
      <w:r>
        <w:rPr>
          <w:rFonts w:ascii="Arial" w:hAnsi="Arial"/>
          <w:i/>
        </w:rPr>
        <w:t>Аэрозоль</w:t>
      </w:r>
      <w:r>
        <w:rPr>
          <w:rFonts w:ascii="Arial" w:hAnsi="Arial"/>
          <w:i/>
          <w:spacing w:val="-1"/>
        </w:rPr>
        <w:t xml:space="preserve"> </w:t>
      </w:r>
      <w:r>
        <w:t xml:space="preserve">- это частицы пыли, находящиеся во взвешенном состоянии в воздухе, называются аэрозолем, частицы, осевшие на поверхности - </w:t>
      </w:r>
      <w:proofErr w:type="spellStart"/>
      <w:r>
        <w:t>аэрогель</w:t>
      </w:r>
      <w:proofErr w:type="spellEnd"/>
      <w:r>
        <w:t>. Наиболее вредна мелкая пыль. Ее частицы глубоко проникают в легкие и вызывают различные заболевания. Перечень основных видов аэрозолей представлен на рис. 3.7 презентации.</w:t>
      </w:r>
    </w:p>
    <w:p w:rsidR="007D40A7" w:rsidRDefault="00AA1253">
      <w:pPr>
        <w:pStyle w:val="a3"/>
        <w:spacing w:line="266" w:lineRule="exact"/>
        <w:ind w:left="567" w:firstLine="0"/>
      </w:pPr>
      <w:proofErr w:type="spellStart"/>
      <w:r>
        <w:rPr>
          <w:rFonts w:ascii="Arial" w:hAnsi="Arial"/>
          <w:i/>
        </w:rPr>
        <w:t>Аэрогель</w:t>
      </w:r>
      <w:proofErr w:type="spellEnd"/>
      <w:r>
        <w:rPr>
          <w:rFonts w:ascii="Arial" w:hAnsi="Arial"/>
          <w:i/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осевшие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поверхности</w:t>
      </w:r>
      <w:r>
        <w:rPr>
          <w:spacing w:val="-3"/>
        </w:rPr>
        <w:t xml:space="preserve"> </w:t>
      </w:r>
      <w:r>
        <w:t>частицы</w:t>
      </w:r>
      <w:r>
        <w:rPr>
          <w:spacing w:val="-3"/>
        </w:rPr>
        <w:t xml:space="preserve"> </w:t>
      </w:r>
      <w:r>
        <w:rPr>
          <w:spacing w:val="-2"/>
        </w:rPr>
        <w:t>пыли.</w:t>
      </w:r>
    </w:p>
    <w:p w:rsidR="007D40A7" w:rsidRDefault="00AA1253">
      <w:pPr>
        <w:pStyle w:val="a3"/>
        <w:spacing w:line="244" w:lineRule="auto"/>
        <w:ind w:left="205" w:right="199" w:firstLine="427"/>
      </w:pPr>
      <w:r>
        <w:rPr>
          <w:rFonts w:ascii="Arial" w:hAnsi="Arial"/>
          <w:b/>
        </w:rPr>
        <w:t xml:space="preserve">Предельно допустимой концентрацией (ПДК) </w:t>
      </w:r>
      <w:r>
        <w:t>называется такая концентрация, которая при ежедневной работе в течение 8 ч. на протяжении всего рабочего стажа не может вызвать у работающих заболеваний или отклонения в состоянии здоровья.</w:t>
      </w:r>
    </w:p>
    <w:p w:rsidR="007D40A7" w:rsidRDefault="00AA1253">
      <w:pPr>
        <w:pStyle w:val="a3"/>
        <w:spacing w:line="244" w:lineRule="auto"/>
        <w:ind w:left="205" w:right="205" w:firstLine="427"/>
      </w:pPr>
      <w:r>
        <w:t>ПДК устанавливается в мг/м 3 на основе исследований и утверждается Минздравом РФ (ГОСТ 12.1.005).</w:t>
      </w:r>
    </w:p>
    <w:p w:rsidR="007D40A7" w:rsidRDefault="00AA1253">
      <w:pPr>
        <w:pStyle w:val="a3"/>
        <w:spacing w:line="269" w:lineRule="exact"/>
        <w:ind w:left="632" w:firstLine="0"/>
      </w:pPr>
      <w:r>
        <w:rPr>
          <w:spacing w:val="-2"/>
        </w:rPr>
        <w:t>Например,</w:t>
      </w:r>
      <w:r>
        <w:rPr>
          <w:spacing w:val="-5"/>
        </w:rPr>
        <w:t xml:space="preserve"> </w:t>
      </w:r>
      <w:r>
        <w:rPr>
          <w:spacing w:val="-2"/>
        </w:rPr>
        <w:t>ПДК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класс</w:t>
      </w:r>
      <w:r>
        <w:rPr>
          <w:spacing w:val="-5"/>
        </w:rPr>
        <w:t xml:space="preserve"> </w:t>
      </w:r>
      <w:r>
        <w:rPr>
          <w:spacing w:val="-2"/>
        </w:rPr>
        <w:t>опасности</w:t>
      </w:r>
      <w:r>
        <w:rPr>
          <w:spacing w:val="-6"/>
        </w:rPr>
        <w:t xml:space="preserve"> </w:t>
      </w:r>
      <w:r>
        <w:rPr>
          <w:spacing w:val="-2"/>
        </w:rPr>
        <w:t>некоторых</w:t>
      </w:r>
      <w:r>
        <w:rPr>
          <w:spacing w:val="-8"/>
        </w:rPr>
        <w:t xml:space="preserve"> </w:t>
      </w:r>
      <w:r>
        <w:rPr>
          <w:spacing w:val="-2"/>
        </w:rPr>
        <w:t>веществ:</w:t>
      </w:r>
    </w:p>
    <w:p w:rsidR="007D40A7" w:rsidRDefault="00AA1253">
      <w:pPr>
        <w:pStyle w:val="a4"/>
        <w:numPr>
          <w:ilvl w:val="0"/>
          <w:numId w:val="33"/>
        </w:numPr>
        <w:tabs>
          <w:tab w:val="left" w:pos="1557"/>
        </w:tabs>
        <w:ind w:left="1557" w:hanging="205"/>
        <w:rPr>
          <w:sz w:val="24"/>
        </w:rPr>
      </w:pPr>
      <w:r>
        <w:rPr>
          <w:sz w:val="24"/>
        </w:rPr>
        <w:t>аммиак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20</w:t>
      </w:r>
      <w:r>
        <w:rPr>
          <w:spacing w:val="-7"/>
          <w:sz w:val="24"/>
        </w:rPr>
        <w:t xml:space="preserve"> </w:t>
      </w:r>
      <w:r>
        <w:rPr>
          <w:sz w:val="24"/>
        </w:rPr>
        <w:t>мг/м</w:t>
      </w:r>
      <w:r>
        <w:rPr>
          <w:sz w:val="24"/>
          <w:vertAlign w:val="superscript"/>
        </w:rPr>
        <w:t>3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4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класс;</w:t>
      </w:r>
    </w:p>
    <w:p w:rsidR="007D40A7" w:rsidRDefault="00AA1253">
      <w:pPr>
        <w:pStyle w:val="a4"/>
        <w:numPr>
          <w:ilvl w:val="0"/>
          <w:numId w:val="33"/>
        </w:numPr>
        <w:tabs>
          <w:tab w:val="left" w:pos="1557"/>
        </w:tabs>
        <w:ind w:left="1557" w:hanging="205"/>
        <w:rPr>
          <w:sz w:val="24"/>
        </w:rPr>
      </w:pPr>
      <w:r>
        <w:rPr>
          <w:sz w:val="24"/>
        </w:rPr>
        <w:t>ацетон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r>
        <w:rPr>
          <w:sz w:val="24"/>
        </w:rPr>
        <w:t>мг/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класс;</w:t>
      </w:r>
    </w:p>
    <w:p w:rsidR="007D40A7" w:rsidRDefault="00AA1253">
      <w:pPr>
        <w:pStyle w:val="a4"/>
        <w:numPr>
          <w:ilvl w:val="0"/>
          <w:numId w:val="33"/>
        </w:numPr>
        <w:tabs>
          <w:tab w:val="left" w:pos="1557"/>
        </w:tabs>
        <w:ind w:left="1557" w:hanging="205"/>
        <w:rPr>
          <w:sz w:val="24"/>
        </w:rPr>
      </w:pPr>
      <w:r>
        <w:rPr>
          <w:sz w:val="24"/>
        </w:rPr>
        <w:t>ртуть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0,01</w:t>
      </w:r>
      <w:r>
        <w:rPr>
          <w:spacing w:val="-2"/>
          <w:sz w:val="24"/>
        </w:rPr>
        <w:t xml:space="preserve"> </w:t>
      </w:r>
      <w:r>
        <w:rPr>
          <w:sz w:val="24"/>
        </w:rPr>
        <w:t>мг/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класс;</w:t>
      </w:r>
    </w:p>
    <w:p w:rsidR="007D40A7" w:rsidRDefault="00AA1253">
      <w:pPr>
        <w:pStyle w:val="a4"/>
        <w:numPr>
          <w:ilvl w:val="0"/>
          <w:numId w:val="33"/>
        </w:numPr>
        <w:tabs>
          <w:tab w:val="left" w:pos="1557"/>
        </w:tabs>
        <w:ind w:left="1557" w:hanging="205"/>
        <w:rPr>
          <w:sz w:val="24"/>
        </w:rPr>
      </w:pPr>
      <w:r>
        <w:rPr>
          <w:sz w:val="24"/>
        </w:rPr>
        <w:t>хлор -</w:t>
      </w:r>
      <w:r>
        <w:rPr>
          <w:spacing w:val="-1"/>
          <w:sz w:val="24"/>
        </w:rPr>
        <w:t xml:space="preserve"> </w:t>
      </w:r>
      <w:r>
        <w:rPr>
          <w:sz w:val="24"/>
        </w:rPr>
        <w:t>0,1</w:t>
      </w:r>
      <w:r>
        <w:rPr>
          <w:spacing w:val="1"/>
          <w:sz w:val="24"/>
        </w:rPr>
        <w:t xml:space="preserve"> </w:t>
      </w:r>
      <w:r>
        <w:rPr>
          <w:sz w:val="24"/>
        </w:rPr>
        <w:t>мг/ м</w:t>
      </w:r>
      <w:r>
        <w:rPr>
          <w:sz w:val="24"/>
          <w:vertAlign w:val="superscript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7D40A7" w:rsidRDefault="00AA1253">
      <w:pPr>
        <w:pStyle w:val="2"/>
        <w:numPr>
          <w:ilvl w:val="1"/>
          <w:numId w:val="38"/>
        </w:numPr>
        <w:tabs>
          <w:tab w:val="left" w:pos="1097"/>
        </w:tabs>
        <w:spacing w:before="240"/>
        <w:ind w:left="1097" w:hanging="465"/>
        <w:jc w:val="left"/>
      </w:pPr>
      <w:r>
        <w:t>Биологические</w:t>
      </w:r>
      <w:r>
        <w:rPr>
          <w:spacing w:val="-8"/>
        </w:rPr>
        <w:t xml:space="preserve"> </w:t>
      </w:r>
      <w:r>
        <w:t>негативных факторов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человека</w:t>
      </w:r>
    </w:p>
    <w:p w:rsidR="007D40A7" w:rsidRDefault="00AA1253">
      <w:pPr>
        <w:pStyle w:val="a3"/>
        <w:spacing w:before="74" w:line="244" w:lineRule="auto"/>
        <w:ind w:left="205" w:right="199" w:firstLine="427"/>
      </w:pPr>
      <w:r>
        <w:t xml:space="preserve">Кроме химических загрязнителей, в природной среде встречаются и биологические, вызывающие у человека различные заболевания. Это болезнетворные микроорганизмы, вирусы, гельминты, простейшие. Они могут </w:t>
      </w:r>
      <w:r>
        <w:lastRenderedPageBreak/>
        <w:t>находиться в атмосфере, воде, почве, в теле других живых организмов, в том числе и в самом человеке.</w:t>
      </w:r>
    </w:p>
    <w:p w:rsidR="007D40A7" w:rsidRDefault="00AA1253">
      <w:pPr>
        <w:pStyle w:val="a3"/>
        <w:spacing w:line="244" w:lineRule="auto"/>
        <w:ind w:left="205" w:right="200" w:firstLine="427"/>
      </w:pPr>
      <w:r>
        <w:t>Наиболее опасны возбудители инфекционных заболеваний. Они имеют различную устойчивость в окружающей среде. Одни способны жить вне организма человека всего несколько часов; находясь в воздухе, в воде, на разных</w:t>
      </w:r>
      <w:r>
        <w:rPr>
          <w:spacing w:val="-8"/>
        </w:rPr>
        <w:t xml:space="preserve"> </w:t>
      </w:r>
      <w:r>
        <w:t>предметах,</w:t>
      </w:r>
      <w:r>
        <w:rPr>
          <w:spacing w:val="-6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быстро</w:t>
      </w:r>
      <w:r>
        <w:rPr>
          <w:spacing w:val="-8"/>
        </w:rPr>
        <w:t xml:space="preserve"> </w:t>
      </w:r>
      <w:r>
        <w:t>погибают.</w:t>
      </w:r>
      <w:r>
        <w:rPr>
          <w:spacing w:val="-10"/>
        </w:rPr>
        <w:t xml:space="preserve"> </w:t>
      </w:r>
      <w:r>
        <w:t>Другие</w:t>
      </w:r>
      <w:r>
        <w:rPr>
          <w:spacing w:val="-6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жить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окружающей</w:t>
      </w:r>
      <w:r>
        <w:rPr>
          <w:spacing w:val="-6"/>
        </w:rPr>
        <w:t xml:space="preserve"> </w:t>
      </w:r>
      <w:r>
        <w:t>среде от нескольких дней до нескольких лет. Для третьих окружающая среда является естественным местом обитания. Для четвертых - другие организмы, например дикие животные, являются местом сохранения и размножения.</w:t>
      </w:r>
    </w:p>
    <w:p w:rsidR="007D40A7" w:rsidRDefault="00AA1253">
      <w:pPr>
        <w:pStyle w:val="2"/>
        <w:numPr>
          <w:ilvl w:val="1"/>
          <w:numId w:val="38"/>
        </w:numPr>
        <w:tabs>
          <w:tab w:val="left" w:pos="1318"/>
        </w:tabs>
        <w:spacing w:before="260"/>
        <w:ind w:left="1318" w:hanging="467"/>
        <w:jc w:val="left"/>
      </w:pPr>
      <w:r>
        <w:t>Влияние</w:t>
      </w:r>
      <w:r>
        <w:rPr>
          <w:spacing w:val="-6"/>
        </w:rPr>
        <w:t xml:space="preserve"> </w:t>
      </w:r>
      <w:r>
        <w:t>звуков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шума</w:t>
      </w:r>
      <w:r>
        <w:rPr>
          <w:spacing w:val="-4"/>
        </w:rPr>
        <w:t xml:space="preserve"> </w:t>
      </w:r>
      <w:r>
        <w:t>на человека,</w:t>
      </w:r>
      <w:r>
        <w:rPr>
          <w:spacing w:val="-5"/>
        </w:rPr>
        <w:t xml:space="preserve"> </w:t>
      </w:r>
      <w:r>
        <w:rPr>
          <w:spacing w:val="-2"/>
        </w:rPr>
        <w:t>нормирование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2" w:lineRule="auto"/>
        <w:ind w:left="205" w:right="200" w:firstLine="427"/>
      </w:pPr>
      <w:r>
        <w:t xml:space="preserve">Человек всегда жил в мире звуков и шума. </w:t>
      </w:r>
      <w:r>
        <w:rPr>
          <w:rFonts w:ascii="Arial" w:hAnsi="Arial"/>
          <w:b/>
        </w:rPr>
        <w:t xml:space="preserve">Звуком </w:t>
      </w:r>
      <w:r>
        <w:t xml:space="preserve">называют такие механические колебания внешней среды, которые воспринимаются слуховым аппаратом человека (от 16 до 20 000 колебаний в секунду). Колебания большей частоты называют ультразвуком, меньшей - инфразвуком. </w:t>
      </w:r>
      <w:r>
        <w:rPr>
          <w:rFonts w:ascii="Arial" w:hAnsi="Arial"/>
          <w:b/>
        </w:rPr>
        <w:t xml:space="preserve">Шум </w:t>
      </w:r>
      <w:r>
        <w:t>- громкие звуки, слившиеся в нестройное звучание.</w:t>
      </w:r>
    </w:p>
    <w:p w:rsidR="007D40A7" w:rsidRDefault="00AA1253">
      <w:pPr>
        <w:pStyle w:val="a3"/>
        <w:spacing w:before="3" w:line="244" w:lineRule="auto"/>
        <w:ind w:right="1094"/>
      </w:pPr>
      <w:r>
        <w:t>Шум</w:t>
      </w:r>
      <w:r>
        <w:rPr>
          <w:spacing w:val="-15"/>
        </w:rPr>
        <w:t xml:space="preserve"> </w:t>
      </w:r>
      <w:r>
        <w:t>можно</w:t>
      </w:r>
      <w:r>
        <w:rPr>
          <w:spacing w:val="-14"/>
        </w:rPr>
        <w:t xml:space="preserve"> </w:t>
      </w:r>
      <w:r>
        <w:t>классифицировать</w:t>
      </w:r>
      <w:r>
        <w:rPr>
          <w:spacing w:val="-14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нескольким</w:t>
      </w:r>
      <w:r>
        <w:rPr>
          <w:spacing w:val="-14"/>
        </w:rPr>
        <w:t xml:space="preserve"> </w:t>
      </w:r>
      <w:r>
        <w:t>признакам</w:t>
      </w:r>
      <w:r>
        <w:rPr>
          <w:spacing w:val="-14"/>
        </w:rPr>
        <w:t xml:space="preserve"> </w:t>
      </w:r>
      <w:r>
        <w:t>(см.</w:t>
      </w:r>
      <w:r>
        <w:rPr>
          <w:spacing w:val="-16"/>
        </w:rPr>
        <w:t xml:space="preserve"> </w:t>
      </w:r>
      <w:r>
        <w:t>рис.</w:t>
      </w:r>
      <w:r>
        <w:rPr>
          <w:spacing w:val="-14"/>
        </w:rPr>
        <w:t xml:space="preserve"> </w:t>
      </w:r>
      <w:r>
        <w:t xml:space="preserve">3.8 </w:t>
      </w:r>
      <w:r>
        <w:rPr>
          <w:spacing w:val="-2"/>
        </w:rPr>
        <w:t>презентации):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line="269" w:lineRule="exact"/>
        <w:ind w:left="288" w:hanging="145"/>
        <w:rPr>
          <w:sz w:val="24"/>
        </w:rPr>
      </w:pP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5"/>
        <w:ind w:left="288" w:hanging="145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частоте;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/>
        <w:ind w:left="288" w:hanging="145"/>
        <w:rPr>
          <w:sz w:val="24"/>
        </w:rPr>
      </w:pP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спектра;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5"/>
        <w:ind w:left="288" w:hanging="145"/>
        <w:rPr>
          <w:sz w:val="24"/>
        </w:rPr>
      </w:pP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7D40A7" w:rsidRDefault="00AA1253">
      <w:pPr>
        <w:pStyle w:val="a3"/>
        <w:spacing w:before="4" w:line="244" w:lineRule="auto"/>
        <w:ind w:right="143"/>
        <w:jc w:val="left"/>
      </w:pPr>
      <w:r>
        <w:t>Шум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одним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главных</w:t>
      </w:r>
      <w:r>
        <w:rPr>
          <w:spacing w:val="-11"/>
        </w:rPr>
        <w:t xml:space="preserve"> </w:t>
      </w:r>
      <w:r>
        <w:t>неблагоприятных</w:t>
      </w:r>
      <w:r>
        <w:rPr>
          <w:spacing w:val="-11"/>
        </w:rPr>
        <w:t xml:space="preserve"> </w:t>
      </w:r>
      <w:r>
        <w:t>производственных факторов.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длительном</w:t>
      </w:r>
      <w:r>
        <w:rPr>
          <w:spacing w:val="-7"/>
        </w:rPr>
        <w:t xml:space="preserve"> </w:t>
      </w:r>
      <w:r>
        <w:t>воздействии</w:t>
      </w:r>
      <w:r>
        <w:rPr>
          <w:spacing w:val="-7"/>
        </w:rPr>
        <w:t xml:space="preserve"> </w:t>
      </w:r>
      <w:r>
        <w:t>шума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gramStart"/>
      <w:r>
        <w:t>работающих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отмечаются: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line="269" w:lineRule="exact"/>
        <w:ind w:left="288" w:hanging="145"/>
        <w:rPr>
          <w:sz w:val="24"/>
        </w:rPr>
      </w:pPr>
      <w:r>
        <w:rPr>
          <w:sz w:val="24"/>
        </w:rPr>
        <w:t>Учащение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пульса,</w:t>
      </w:r>
      <w:r>
        <w:rPr>
          <w:spacing w:val="-14"/>
          <w:sz w:val="24"/>
        </w:rPr>
        <w:t xml:space="preserve"> </w:t>
      </w:r>
      <w:r>
        <w:rPr>
          <w:sz w:val="24"/>
        </w:rPr>
        <w:t>дыхания,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головокружение,</w:t>
      </w:r>
      <w:r>
        <w:rPr>
          <w:spacing w:val="-14"/>
          <w:sz w:val="24"/>
        </w:rPr>
        <w:t xml:space="preserve"> </w:t>
      </w:r>
      <w:r>
        <w:rPr>
          <w:sz w:val="24"/>
        </w:rPr>
        <w:t>головная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боль;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/>
        <w:ind w:left="288" w:hanging="145"/>
        <w:rPr>
          <w:sz w:val="24"/>
        </w:rPr>
      </w:pPr>
      <w:r>
        <w:rPr>
          <w:sz w:val="24"/>
        </w:rPr>
        <w:t>Повышение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энергии;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5"/>
        <w:ind w:left="288" w:hanging="145"/>
        <w:rPr>
          <w:sz w:val="24"/>
        </w:rPr>
      </w:pPr>
      <w:r>
        <w:rPr>
          <w:spacing w:val="-2"/>
          <w:sz w:val="24"/>
        </w:rPr>
        <w:t>Переутомление;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/>
        <w:ind w:left="288" w:hanging="145"/>
        <w:rPr>
          <w:sz w:val="24"/>
        </w:rPr>
      </w:pPr>
      <w:r>
        <w:rPr>
          <w:sz w:val="24"/>
        </w:rPr>
        <w:t>Ослабление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внимания;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5"/>
        <w:ind w:left="288" w:hanging="145"/>
        <w:rPr>
          <w:sz w:val="24"/>
        </w:rPr>
      </w:pPr>
      <w:r>
        <w:rPr>
          <w:sz w:val="24"/>
        </w:rPr>
        <w:t>Повышение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возбудимости;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/>
        <w:ind w:left="288" w:hanging="145"/>
        <w:rPr>
          <w:sz w:val="24"/>
        </w:rPr>
      </w:pPr>
      <w:r>
        <w:rPr>
          <w:spacing w:val="-2"/>
          <w:sz w:val="24"/>
        </w:rPr>
        <w:t>Уменьшение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скорости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мышления;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/>
        <w:ind w:left="288" w:hanging="145"/>
        <w:rPr>
          <w:sz w:val="24"/>
        </w:rPr>
      </w:pPr>
      <w:r>
        <w:rPr>
          <w:sz w:val="24"/>
        </w:rPr>
        <w:t>Снижение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производительности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труда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20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%;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5"/>
        <w:ind w:left="288" w:hanging="145"/>
        <w:rPr>
          <w:sz w:val="24"/>
        </w:rPr>
      </w:pPr>
      <w:r>
        <w:rPr>
          <w:spacing w:val="-2"/>
          <w:sz w:val="24"/>
        </w:rPr>
        <w:t>Предрасположенность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травмам;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/>
        <w:ind w:left="288" w:hanging="145"/>
        <w:rPr>
          <w:sz w:val="24"/>
        </w:rPr>
      </w:pPr>
      <w:r>
        <w:rPr>
          <w:sz w:val="24"/>
        </w:rPr>
        <w:t>Снижение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слуха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(тугоухость);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5"/>
        <w:ind w:left="288" w:hanging="145"/>
        <w:rPr>
          <w:sz w:val="24"/>
        </w:rPr>
      </w:pPr>
      <w:r>
        <w:rPr>
          <w:sz w:val="24"/>
        </w:rPr>
        <w:t>Потеря</w:t>
      </w:r>
      <w:r>
        <w:rPr>
          <w:spacing w:val="-4"/>
          <w:sz w:val="24"/>
        </w:rPr>
        <w:t xml:space="preserve"> </w:t>
      </w:r>
      <w:r>
        <w:rPr>
          <w:sz w:val="24"/>
        </w:rPr>
        <w:t>слуха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(глухота);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/>
        <w:ind w:left="288" w:hanging="145"/>
        <w:rPr>
          <w:sz w:val="24"/>
        </w:rPr>
      </w:pPr>
      <w:proofErr w:type="gramStart"/>
      <w:r>
        <w:rPr>
          <w:sz w:val="24"/>
        </w:rPr>
        <w:t>Шумовая</w:t>
      </w:r>
      <w:r>
        <w:rPr>
          <w:spacing w:val="-5"/>
          <w:sz w:val="24"/>
        </w:rPr>
        <w:t xml:space="preserve"> </w:t>
      </w:r>
      <w:r>
        <w:rPr>
          <w:sz w:val="24"/>
        </w:rPr>
        <w:t>болезнь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(профессиональная.</w:t>
      </w:r>
      <w:proofErr w:type="gramEnd"/>
    </w:p>
    <w:p w:rsidR="007D40A7" w:rsidRDefault="00AA1253">
      <w:pPr>
        <w:pStyle w:val="a3"/>
        <w:spacing w:before="5" w:line="244" w:lineRule="auto"/>
        <w:ind w:right="137"/>
      </w:pPr>
      <w:r>
        <w:t>Неслышимые звуки - инфра- и ультразвуки не вызывают слуховых ощущений,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также,</w:t>
      </w:r>
      <w:r>
        <w:rPr>
          <w:spacing w:val="-11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шум</w:t>
      </w:r>
      <w:r>
        <w:rPr>
          <w:spacing w:val="-7"/>
        </w:rPr>
        <w:t xml:space="preserve"> </w:t>
      </w:r>
      <w:r>
        <w:t>оказывают</w:t>
      </w:r>
      <w:r>
        <w:rPr>
          <w:spacing w:val="-9"/>
        </w:rPr>
        <w:t xml:space="preserve"> </w:t>
      </w:r>
      <w:r>
        <w:t>неблагоприятное</w:t>
      </w:r>
      <w:r>
        <w:rPr>
          <w:spacing w:val="-6"/>
        </w:rPr>
        <w:t xml:space="preserve"> </w:t>
      </w:r>
      <w:r>
        <w:t>действие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человека (см. рис. 3.9 презентации и табл. 3.3).</w:t>
      </w:r>
    </w:p>
    <w:p w:rsidR="007D40A7" w:rsidRDefault="007D40A7">
      <w:pPr>
        <w:pStyle w:val="a3"/>
        <w:spacing w:before="47"/>
        <w:ind w:left="0" w:firstLine="0"/>
        <w:jc w:val="left"/>
        <w:rPr>
          <w:sz w:val="20"/>
        </w:rPr>
      </w:pPr>
    </w:p>
    <w:p w:rsidR="007D40A7" w:rsidRDefault="00AA1253">
      <w:pPr>
        <w:ind w:left="8508" w:right="5"/>
        <w:jc w:val="center"/>
        <w:rPr>
          <w:sz w:val="20"/>
        </w:rPr>
      </w:pPr>
      <w:r>
        <w:rPr>
          <w:sz w:val="20"/>
        </w:rPr>
        <w:t xml:space="preserve">Табл. </w:t>
      </w:r>
      <w:r>
        <w:rPr>
          <w:spacing w:val="-5"/>
          <w:sz w:val="20"/>
        </w:rPr>
        <w:t>3.3</w:t>
      </w:r>
    </w:p>
    <w:p w:rsidR="007D40A7" w:rsidRDefault="00AA1253">
      <w:pPr>
        <w:spacing w:before="4" w:after="4"/>
        <w:ind w:left="563"/>
        <w:jc w:val="center"/>
        <w:rPr>
          <w:sz w:val="20"/>
        </w:rPr>
      </w:pPr>
      <w:r>
        <w:rPr>
          <w:spacing w:val="-2"/>
          <w:sz w:val="20"/>
        </w:rPr>
        <w:t>Действие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человека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789"/>
      </w:tblGrid>
      <w:tr w:rsidR="007D40A7">
        <w:trPr>
          <w:trHeight w:val="275"/>
        </w:trPr>
        <w:tc>
          <w:tcPr>
            <w:tcW w:w="4784" w:type="dxa"/>
          </w:tcPr>
          <w:p w:rsidR="007D40A7" w:rsidRDefault="00AA125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Инфразвук</w:t>
            </w:r>
          </w:p>
        </w:tc>
        <w:tc>
          <w:tcPr>
            <w:tcW w:w="4789" w:type="dxa"/>
          </w:tcPr>
          <w:p w:rsidR="007D40A7" w:rsidRDefault="00AA125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Ультразвук</w:t>
            </w:r>
          </w:p>
        </w:tc>
      </w:tr>
      <w:tr w:rsidR="007D40A7">
        <w:trPr>
          <w:trHeight w:val="1932"/>
        </w:trPr>
        <w:tc>
          <w:tcPr>
            <w:tcW w:w="4784" w:type="dxa"/>
          </w:tcPr>
          <w:p w:rsidR="007D40A7" w:rsidRDefault="00AA1253">
            <w:pPr>
              <w:pStyle w:val="TableParagraph"/>
              <w:spacing w:line="244" w:lineRule="auto"/>
              <w:ind w:left="107" w:right="1994"/>
              <w:rPr>
                <w:sz w:val="24"/>
              </w:rPr>
            </w:pPr>
            <w:r>
              <w:rPr>
                <w:sz w:val="24"/>
              </w:rPr>
              <w:t>Чувство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подавленности Чувство страха</w:t>
            </w:r>
          </w:p>
          <w:p w:rsidR="007D40A7" w:rsidRDefault="00AA1253">
            <w:pPr>
              <w:pStyle w:val="TableParagraph"/>
              <w:spacing w:line="244" w:lineRule="auto"/>
              <w:ind w:left="107" w:right="1517"/>
              <w:rPr>
                <w:sz w:val="24"/>
              </w:rPr>
            </w:pPr>
            <w:r>
              <w:rPr>
                <w:sz w:val="24"/>
              </w:rPr>
              <w:t>Эффект морской болезни Вибрация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  <w:p w:rsidR="007D40A7" w:rsidRDefault="00AA1253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Расстройства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пищеварения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мозга</w:t>
            </w:r>
          </w:p>
          <w:p w:rsidR="007D40A7" w:rsidRDefault="00AA1253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(вплоть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слепоты)</w:t>
            </w:r>
          </w:p>
        </w:tc>
        <w:tc>
          <w:tcPr>
            <w:tcW w:w="4789" w:type="dxa"/>
          </w:tcPr>
          <w:p w:rsidR="007D40A7" w:rsidRDefault="00AA1253">
            <w:pPr>
              <w:pStyle w:val="TableParagraph"/>
              <w:spacing w:line="244" w:lineRule="auto"/>
              <w:ind w:left="107" w:right="2052"/>
              <w:rPr>
                <w:sz w:val="24"/>
              </w:rPr>
            </w:pPr>
            <w:r>
              <w:rPr>
                <w:sz w:val="24"/>
              </w:rPr>
              <w:t>Быстрая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утомляемость Головная боль </w:t>
            </w:r>
            <w:r>
              <w:rPr>
                <w:spacing w:val="-2"/>
                <w:sz w:val="24"/>
              </w:rPr>
              <w:t xml:space="preserve">Раздражительность </w:t>
            </w:r>
            <w:r>
              <w:rPr>
                <w:sz w:val="24"/>
              </w:rPr>
              <w:t xml:space="preserve">Боль в ушах </w:t>
            </w:r>
            <w:r>
              <w:rPr>
                <w:spacing w:val="-2"/>
                <w:sz w:val="24"/>
              </w:rPr>
              <w:t>Бессонница</w:t>
            </w:r>
          </w:p>
          <w:p w:rsidR="007D40A7" w:rsidRDefault="00AA1253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Порезы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предплечий</w:t>
            </w:r>
          </w:p>
          <w:p w:rsidR="007D40A7" w:rsidRDefault="00AA1253">
            <w:pPr>
              <w:pStyle w:val="TableParagraph"/>
              <w:spacing w:before="3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(профзаболевания)</w:t>
            </w:r>
          </w:p>
        </w:tc>
      </w:tr>
    </w:tbl>
    <w:p w:rsidR="007D40A7" w:rsidRDefault="007D40A7">
      <w:pPr>
        <w:pStyle w:val="TableParagraph"/>
        <w:spacing w:line="256" w:lineRule="exact"/>
        <w:rPr>
          <w:sz w:val="24"/>
        </w:rPr>
        <w:sectPr w:rsidR="007D40A7">
          <w:pgSz w:w="11910" w:h="16840"/>
          <w:pgMar w:top="1040" w:right="708" w:bottom="8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789"/>
      </w:tblGrid>
      <w:tr w:rsidR="007D40A7">
        <w:trPr>
          <w:trHeight w:val="554"/>
        </w:trPr>
        <w:tc>
          <w:tcPr>
            <w:tcW w:w="4784" w:type="dxa"/>
          </w:tcPr>
          <w:p w:rsidR="007D40A7" w:rsidRDefault="00AA1253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частоте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мощный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инфразвук </w:t>
            </w:r>
            <w:r>
              <w:rPr>
                <w:spacing w:val="-2"/>
                <w:sz w:val="24"/>
              </w:rPr>
              <w:t>смертелен</w:t>
            </w:r>
          </w:p>
        </w:tc>
        <w:tc>
          <w:tcPr>
            <w:tcW w:w="4789" w:type="dxa"/>
          </w:tcPr>
          <w:p w:rsidR="007D40A7" w:rsidRDefault="007D40A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D40A7" w:rsidRDefault="00AA1253">
      <w:pPr>
        <w:pStyle w:val="a3"/>
        <w:spacing w:before="244"/>
        <w:ind w:left="570" w:firstLine="0"/>
        <w:jc w:val="left"/>
      </w:pPr>
      <w:r>
        <w:t>Нормирование</w:t>
      </w:r>
      <w:r>
        <w:rPr>
          <w:spacing w:val="-10"/>
        </w:rPr>
        <w:t xml:space="preserve"> </w:t>
      </w:r>
      <w:r>
        <w:t>шума</w:t>
      </w:r>
      <w:r>
        <w:rPr>
          <w:spacing w:val="-12"/>
        </w:rPr>
        <w:t xml:space="preserve"> </w:t>
      </w:r>
      <w:r>
        <w:t>приводят</w:t>
      </w:r>
      <w:r>
        <w:rPr>
          <w:spacing w:val="-13"/>
        </w:rPr>
        <w:t xml:space="preserve"> </w:t>
      </w:r>
      <w:r>
        <w:t>двумя</w:t>
      </w:r>
      <w:r>
        <w:rPr>
          <w:spacing w:val="-11"/>
        </w:rPr>
        <w:t xml:space="preserve"> </w:t>
      </w:r>
      <w:r>
        <w:rPr>
          <w:spacing w:val="-2"/>
        </w:rPr>
        <w:t>методами: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before="4" w:line="244" w:lineRule="auto"/>
        <w:ind w:right="1754" w:firstLine="0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спектру</w:t>
      </w:r>
      <w:r>
        <w:rPr>
          <w:spacing w:val="-8"/>
          <w:sz w:val="24"/>
        </w:rPr>
        <w:t xml:space="preserve"> </w:t>
      </w:r>
      <w:r>
        <w:rPr>
          <w:sz w:val="24"/>
        </w:rPr>
        <w:t>шума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полосах</w:t>
      </w:r>
      <w:r>
        <w:rPr>
          <w:spacing w:val="-8"/>
          <w:sz w:val="24"/>
        </w:rPr>
        <w:t xml:space="preserve"> </w:t>
      </w:r>
      <w:r>
        <w:rPr>
          <w:sz w:val="24"/>
        </w:rPr>
        <w:t>частот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дБ</w:t>
      </w:r>
      <w:r>
        <w:rPr>
          <w:spacing w:val="-9"/>
          <w:sz w:val="24"/>
        </w:rPr>
        <w:t xml:space="preserve"> </w:t>
      </w:r>
      <w:r>
        <w:rPr>
          <w:sz w:val="24"/>
        </w:rPr>
        <w:t>(для нормирования постоянного шума);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line="269" w:lineRule="exact"/>
        <w:ind w:left="288" w:hanging="145"/>
        <w:rPr>
          <w:sz w:val="24"/>
        </w:rPr>
      </w:pP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интегральному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показателю</w:t>
      </w:r>
      <w:r>
        <w:rPr>
          <w:spacing w:val="-15"/>
          <w:sz w:val="24"/>
        </w:rPr>
        <w:t xml:space="preserve"> </w:t>
      </w:r>
      <w:r>
        <w:rPr>
          <w:sz w:val="24"/>
        </w:rPr>
        <w:t>(уровню</w:t>
      </w:r>
      <w:r>
        <w:rPr>
          <w:spacing w:val="-14"/>
          <w:sz w:val="24"/>
        </w:rPr>
        <w:t xml:space="preserve"> </w:t>
      </w:r>
      <w:r>
        <w:rPr>
          <w:sz w:val="24"/>
        </w:rPr>
        <w:t>звука)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дБ.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2"/>
        <w:numPr>
          <w:ilvl w:val="1"/>
          <w:numId w:val="38"/>
        </w:numPr>
        <w:tabs>
          <w:tab w:val="left" w:pos="1037"/>
        </w:tabs>
        <w:ind w:left="1037" w:hanging="467"/>
        <w:jc w:val="left"/>
      </w:pPr>
      <w:r>
        <w:t>Влияние</w:t>
      </w:r>
      <w:r>
        <w:rPr>
          <w:spacing w:val="-8"/>
        </w:rPr>
        <w:t xml:space="preserve"> </w:t>
      </w:r>
      <w:r>
        <w:t>вибрации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человека,</w:t>
      </w:r>
      <w:r>
        <w:rPr>
          <w:spacing w:val="-5"/>
        </w:rPr>
        <w:t xml:space="preserve"> </w:t>
      </w:r>
      <w:r>
        <w:rPr>
          <w:spacing w:val="-2"/>
        </w:rPr>
        <w:t>нормирование</w:t>
      </w:r>
    </w:p>
    <w:p w:rsidR="007D40A7" w:rsidRDefault="00AA1253">
      <w:pPr>
        <w:pStyle w:val="a3"/>
        <w:spacing w:before="274" w:line="244" w:lineRule="auto"/>
        <w:ind w:firstLine="427"/>
        <w:jc w:val="left"/>
      </w:pPr>
      <w:r>
        <w:rPr>
          <w:rFonts w:ascii="Arial" w:hAnsi="Arial"/>
          <w:i/>
        </w:rPr>
        <w:t>Вибрация</w:t>
      </w:r>
      <w:r>
        <w:rPr>
          <w:rFonts w:ascii="Arial" w:hAnsi="Arial"/>
          <w:i/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механические</w:t>
      </w:r>
      <w:r>
        <w:rPr>
          <w:spacing w:val="-10"/>
        </w:rPr>
        <w:t xml:space="preserve"> </w:t>
      </w:r>
      <w:r>
        <w:t>колебания,</w:t>
      </w:r>
      <w:r>
        <w:rPr>
          <w:spacing w:val="-8"/>
        </w:rPr>
        <w:t xml:space="preserve"> </w:t>
      </w:r>
      <w:r>
        <w:t>возникающие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упругих</w:t>
      </w:r>
      <w:r>
        <w:rPr>
          <w:spacing w:val="-10"/>
        </w:rPr>
        <w:t xml:space="preserve"> </w:t>
      </w:r>
      <w:r>
        <w:t>телах</w:t>
      </w:r>
      <w:r>
        <w:rPr>
          <w:spacing w:val="-10"/>
        </w:rPr>
        <w:t xml:space="preserve"> </w:t>
      </w:r>
      <w:r>
        <w:t>или телах, находящихся под воздействием переменного физического поля.</w:t>
      </w:r>
    </w:p>
    <w:p w:rsidR="007D40A7" w:rsidRDefault="00AA1253">
      <w:pPr>
        <w:pStyle w:val="a3"/>
        <w:spacing w:line="244" w:lineRule="auto"/>
        <w:ind w:firstLine="427"/>
        <w:jc w:val="left"/>
      </w:pPr>
      <w:r>
        <w:t>Классификация</w:t>
      </w:r>
      <w:r>
        <w:rPr>
          <w:spacing w:val="40"/>
        </w:rPr>
        <w:t xml:space="preserve"> </w:t>
      </w:r>
      <w:r>
        <w:t>вибрации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различным</w:t>
      </w:r>
      <w:r>
        <w:rPr>
          <w:spacing w:val="40"/>
        </w:rPr>
        <w:t xml:space="preserve"> </w:t>
      </w:r>
      <w:r>
        <w:t>признакам</w:t>
      </w:r>
      <w:r>
        <w:rPr>
          <w:spacing w:val="40"/>
        </w:rPr>
        <w:t xml:space="preserve"> </w:t>
      </w:r>
      <w:r>
        <w:t>приведена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рис.</w:t>
      </w:r>
      <w:r>
        <w:rPr>
          <w:spacing w:val="40"/>
        </w:rPr>
        <w:t xml:space="preserve"> </w:t>
      </w:r>
      <w:r>
        <w:t xml:space="preserve">3.10 </w:t>
      </w:r>
      <w:r>
        <w:rPr>
          <w:spacing w:val="-2"/>
        </w:rPr>
        <w:t>презентации.</w:t>
      </w:r>
    </w:p>
    <w:p w:rsidR="007D40A7" w:rsidRDefault="00AA1253">
      <w:pPr>
        <w:pStyle w:val="a3"/>
        <w:spacing w:line="244" w:lineRule="auto"/>
        <w:ind w:firstLine="427"/>
        <w:jc w:val="left"/>
      </w:pPr>
      <w:r>
        <w:t xml:space="preserve">Производственная </w:t>
      </w:r>
      <w:proofErr w:type="gramStart"/>
      <w:r>
        <w:t>вибрация</w:t>
      </w:r>
      <w:proofErr w:type="gramEnd"/>
      <w:r>
        <w:t xml:space="preserve"> характеризующаяся значительной амплитудой и продолжительностью действия, вызывает у работающих: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82"/>
        </w:tabs>
        <w:spacing w:line="269" w:lineRule="exact"/>
        <w:ind w:left="782" w:hanging="145"/>
        <w:rPr>
          <w:sz w:val="24"/>
        </w:rPr>
      </w:pPr>
      <w:r>
        <w:rPr>
          <w:spacing w:val="-2"/>
          <w:sz w:val="24"/>
        </w:rPr>
        <w:t>раздражительность;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2"/>
        <w:ind w:left="715" w:hanging="145"/>
        <w:rPr>
          <w:sz w:val="24"/>
        </w:rPr>
      </w:pPr>
      <w:r>
        <w:rPr>
          <w:spacing w:val="-2"/>
          <w:sz w:val="24"/>
        </w:rPr>
        <w:t>бессонницу;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2"/>
        <w:ind w:left="715" w:hanging="145"/>
        <w:rPr>
          <w:sz w:val="24"/>
        </w:rPr>
      </w:pPr>
      <w:r>
        <w:rPr>
          <w:sz w:val="24"/>
        </w:rPr>
        <w:t>головная</w:t>
      </w:r>
      <w:r>
        <w:rPr>
          <w:spacing w:val="-3"/>
          <w:sz w:val="24"/>
        </w:rPr>
        <w:t xml:space="preserve"> </w:t>
      </w:r>
      <w:r>
        <w:rPr>
          <w:sz w:val="24"/>
        </w:rPr>
        <w:t>боль,</w:t>
      </w:r>
      <w:r>
        <w:rPr>
          <w:spacing w:val="-2"/>
          <w:sz w:val="24"/>
        </w:rPr>
        <w:t xml:space="preserve"> головокружение;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5"/>
        <w:ind w:left="715" w:hanging="145"/>
        <w:rPr>
          <w:sz w:val="24"/>
        </w:rPr>
      </w:pPr>
      <w:r>
        <w:rPr>
          <w:sz w:val="24"/>
        </w:rPr>
        <w:t>ноющие</w:t>
      </w:r>
      <w:r>
        <w:rPr>
          <w:spacing w:val="-2"/>
          <w:sz w:val="24"/>
        </w:rPr>
        <w:t xml:space="preserve"> </w:t>
      </w:r>
      <w:r>
        <w:rPr>
          <w:sz w:val="24"/>
        </w:rPr>
        <w:t>боли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руках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виброинструментом</w:t>
      </w:r>
      <w:proofErr w:type="spellEnd"/>
      <w:r>
        <w:rPr>
          <w:spacing w:val="-2"/>
          <w:sz w:val="24"/>
        </w:rPr>
        <w:t>);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925"/>
          <w:tab w:val="left" w:pos="2409"/>
          <w:tab w:val="left" w:pos="4688"/>
          <w:tab w:val="left" w:pos="5494"/>
          <w:tab w:val="left" w:pos="6621"/>
          <w:tab w:val="left" w:pos="8898"/>
        </w:tabs>
        <w:spacing w:before="4" w:line="244" w:lineRule="auto"/>
        <w:ind w:right="135" w:firstLine="427"/>
        <w:rPr>
          <w:sz w:val="24"/>
        </w:rPr>
      </w:pPr>
      <w:r>
        <w:rPr>
          <w:spacing w:val="-2"/>
          <w:sz w:val="24"/>
        </w:rPr>
        <w:t>изменение</w:t>
      </w:r>
      <w:r>
        <w:rPr>
          <w:sz w:val="24"/>
        </w:rPr>
        <w:tab/>
      </w:r>
      <w:r>
        <w:rPr>
          <w:spacing w:val="-2"/>
          <w:sz w:val="24"/>
        </w:rPr>
        <w:t>чувствительности</w:t>
      </w:r>
      <w:r>
        <w:rPr>
          <w:sz w:val="24"/>
        </w:rPr>
        <w:tab/>
      </w:r>
      <w:r>
        <w:rPr>
          <w:spacing w:val="-4"/>
          <w:sz w:val="24"/>
        </w:rPr>
        <w:t>кожи</w:t>
      </w:r>
      <w:r>
        <w:rPr>
          <w:sz w:val="24"/>
        </w:rPr>
        <w:tab/>
      </w:r>
      <w:r>
        <w:rPr>
          <w:spacing w:val="-2"/>
          <w:sz w:val="24"/>
        </w:rPr>
        <w:t>(потеря</w:t>
      </w:r>
      <w:r>
        <w:rPr>
          <w:sz w:val="24"/>
        </w:rPr>
        <w:tab/>
      </w:r>
      <w:r>
        <w:rPr>
          <w:spacing w:val="-2"/>
          <w:sz w:val="24"/>
        </w:rPr>
        <w:t>чувствительности</w:t>
      </w:r>
      <w:r>
        <w:rPr>
          <w:sz w:val="24"/>
        </w:rPr>
        <w:tab/>
      </w:r>
      <w:r>
        <w:rPr>
          <w:spacing w:val="-6"/>
          <w:sz w:val="24"/>
        </w:rPr>
        <w:t xml:space="preserve">кожи, </w:t>
      </w:r>
      <w:proofErr w:type="spellStart"/>
      <w:r>
        <w:rPr>
          <w:sz w:val="24"/>
        </w:rPr>
        <w:t>побеление</w:t>
      </w:r>
      <w:proofErr w:type="spellEnd"/>
      <w:r>
        <w:rPr>
          <w:sz w:val="24"/>
        </w:rPr>
        <w:t xml:space="preserve"> пальцев);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line="269" w:lineRule="exact"/>
        <w:ind w:left="715" w:hanging="145"/>
        <w:rPr>
          <w:sz w:val="24"/>
        </w:rPr>
      </w:pPr>
      <w:r>
        <w:rPr>
          <w:sz w:val="24"/>
        </w:rPr>
        <w:t>шум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ушах;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4"/>
        <w:ind w:left="715" w:hanging="145"/>
        <w:rPr>
          <w:sz w:val="24"/>
        </w:rPr>
      </w:pPr>
      <w:r>
        <w:rPr>
          <w:sz w:val="24"/>
        </w:rPr>
        <w:t>ухудшение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памяти;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5"/>
        <w:ind w:left="715" w:hanging="145"/>
        <w:rPr>
          <w:sz w:val="24"/>
        </w:rPr>
      </w:pPr>
      <w:r>
        <w:rPr>
          <w:spacing w:val="-2"/>
          <w:sz w:val="24"/>
        </w:rPr>
        <w:t>нарушение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координации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движений;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5"/>
        <w:ind w:left="715" w:hanging="145"/>
        <w:rPr>
          <w:sz w:val="24"/>
        </w:rPr>
      </w:pPr>
      <w:r>
        <w:rPr>
          <w:spacing w:val="-2"/>
          <w:sz w:val="24"/>
        </w:rPr>
        <w:t>похудение;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4"/>
        <w:ind w:left="715" w:hanging="145"/>
        <w:rPr>
          <w:sz w:val="24"/>
        </w:rPr>
      </w:pPr>
      <w:r>
        <w:rPr>
          <w:sz w:val="24"/>
        </w:rPr>
        <w:t>снижение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остроты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4"/>
        <w:ind w:left="715" w:hanging="145"/>
        <w:rPr>
          <w:sz w:val="24"/>
        </w:rPr>
      </w:pPr>
      <w:r>
        <w:rPr>
          <w:sz w:val="24"/>
        </w:rPr>
        <w:t>опущение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органов;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5"/>
        <w:ind w:left="715" w:hanging="145"/>
        <w:rPr>
          <w:sz w:val="24"/>
        </w:rPr>
      </w:pPr>
      <w:r>
        <w:rPr>
          <w:spacing w:val="-2"/>
          <w:sz w:val="24"/>
        </w:rPr>
        <w:t>радикулиты;</w:t>
      </w:r>
    </w:p>
    <w:p w:rsidR="007D40A7" w:rsidRDefault="00AA1253">
      <w:pPr>
        <w:pStyle w:val="a4"/>
        <w:numPr>
          <w:ilvl w:val="0"/>
          <w:numId w:val="31"/>
        </w:numPr>
        <w:tabs>
          <w:tab w:val="left" w:pos="715"/>
        </w:tabs>
        <w:spacing w:before="4"/>
        <w:ind w:left="715" w:hanging="145"/>
        <w:rPr>
          <w:sz w:val="24"/>
        </w:rPr>
      </w:pPr>
      <w:r>
        <w:rPr>
          <w:sz w:val="24"/>
        </w:rPr>
        <w:t>вибрационная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болезнь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(профессиональная).</w:t>
      </w:r>
    </w:p>
    <w:p w:rsidR="007D40A7" w:rsidRDefault="00AA1253">
      <w:pPr>
        <w:pStyle w:val="a3"/>
        <w:spacing w:before="4" w:line="244" w:lineRule="auto"/>
        <w:ind w:right="137" w:firstLine="427"/>
      </w:pPr>
      <w:r>
        <w:t>Шум и вибрация оказывают неблагоприятные воздействия на организм человека и могут вызвать болезненные состояния.</w:t>
      </w:r>
    </w:p>
    <w:p w:rsidR="007D40A7" w:rsidRDefault="00AA1253">
      <w:pPr>
        <w:pStyle w:val="a3"/>
        <w:spacing w:line="244" w:lineRule="auto"/>
        <w:ind w:right="141" w:firstLine="427"/>
      </w:pPr>
      <w:r>
        <w:t xml:space="preserve">При длительном воздействии вибрации перестраивается костная ткань, возникает проницаемость мелких кровеносных сосудов, нарушается нервная </w:t>
      </w:r>
      <w:r>
        <w:rPr>
          <w:spacing w:val="-2"/>
        </w:rPr>
        <w:t>регуляция.</w:t>
      </w:r>
    </w:p>
    <w:p w:rsidR="007D40A7" w:rsidRDefault="00AA1253">
      <w:pPr>
        <w:pStyle w:val="a3"/>
        <w:spacing w:line="268" w:lineRule="exact"/>
        <w:ind w:firstLine="0"/>
      </w:pPr>
      <w:r>
        <w:rPr>
          <w:spacing w:val="-2"/>
        </w:rPr>
        <w:t>Граничные</w:t>
      </w:r>
      <w:r>
        <w:t xml:space="preserve"> </w:t>
      </w:r>
      <w:r>
        <w:rPr>
          <w:spacing w:val="-2"/>
        </w:rPr>
        <w:t>характеристики, разделяющие позитивное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негативное</w:t>
      </w:r>
      <w:r>
        <w:rPr>
          <w:spacing w:val="1"/>
        </w:rPr>
        <w:t xml:space="preserve"> </w:t>
      </w:r>
      <w:r>
        <w:rPr>
          <w:spacing w:val="-2"/>
        </w:rPr>
        <w:t>влияние</w:t>
      </w:r>
    </w:p>
    <w:p w:rsidR="007D40A7" w:rsidRDefault="007D40A7">
      <w:pPr>
        <w:pStyle w:val="a3"/>
        <w:spacing w:before="3"/>
        <w:ind w:left="0" w:firstLine="0"/>
        <w:jc w:val="left"/>
      </w:pPr>
    </w:p>
    <w:p w:rsidR="007D40A7" w:rsidRDefault="00AA1253">
      <w:pPr>
        <w:pStyle w:val="2"/>
        <w:numPr>
          <w:ilvl w:val="1"/>
          <w:numId w:val="38"/>
        </w:numPr>
        <w:tabs>
          <w:tab w:val="left" w:pos="1037"/>
        </w:tabs>
        <w:spacing w:before="1"/>
        <w:ind w:left="1037" w:hanging="467"/>
        <w:jc w:val="left"/>
      </w:pPr>
      <w:r>
        <w:t>Действие</w:t>
      </w:r>
      <w:r>
        <w:rPr>
          <w:spacing w:val="-6"/>
        </w:rPr>
        <w:t xml:space="preserve"> </w:t>
      </w:r>
      <w:r>
        <w:t>электрического</w:t>
      </w:r>
      <w:r>
        <w:rPr>
          <w:spacing w:val="-5"/>
        </w:rPr>
        <w:t xml:space="preserve"> </w:t>
      </w:r>
      <w:r>
        <w:t>тока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организм</w:t>
      </w:r>
      <w:r>
        <w:rPr>
          <w:spacing w:val="-7"/>
        </w:rPr>
        <w:t xml:space="preserve"> </w:t>
      </w:r>
      <w:r>
        <w:rPr>
          <w:spacing w:val="-2"/>
        </w:rPr>
        <w:t>человека</w:t>
      </w:r>
    </w:p>
    <w:p w:rsidR="007D40A7" w:rsidRDefault="007D40A7">
      <w:pPr>
        <w:pStyle w:val="a3"/>
        <w:spacing w:before="120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40" w:firstLine="424"/>
      </w:pPr>
      <w:r>
        <w:rPr>
          <w:rFonts w:ascii="Arial" w:hAnsi="Arial"/>
          <w:b/>
          <w:w w:val="105"/>
        </w:rPr>
        <w:t>Электрический</w:t>
      </w:r>
      <w:r>
        <w:rPr>
          <w:rFonts w:ascii="Arial" w:hAnsi="Arial"/>
          <w:b/>
          <w:spacing w:val="-18"/>
          <w:w w:val="105"/>
        </w:rPr>
        <w:t xml:space="preserve"> </w:t>
      </w:r>
      <w:r>
        <w:rPr>
          <w:rFonts w:ascii="Arial" w:hAnsi="Arial"/>
          <w:b/>
          <w:w w:val="105"/>
        </w:rPr>
        <w:t>ток</w:t>
      </w:r>
      <w:r>
        <w:rPr>
          <w:rFonts w:ascii="Arial" w:hAnsi="Arial"/>
          <w:b/>
          <w:spacing w:val="-17"/>
          <w:w w:val="105"/>
        </w:rPr>
        <w:t xml:space="preserve"> </w:t>
      </w:r>
      <w:r>
        <w:rPr>
          <w:w w:val="160"/>
        </w:rPr>
        <w:t>–</w:t>
      </w:r>
      <w:r>
        <w:rPr>
          <w:spacing w:val="-26"/>
          <w:w w:val="160"/>
        </w:rPr>
        <w:t xml:space="preserve"> </w:t>
      </w:r>
      <w:r>
        <w:rPr>
          <w:w w:val="105"/>
        </w:rPr>
        <w:t>это</w:t>
      </w:r>
      <w:r>
        <w:rPr>
          <w:spacing w:val="-17"/>
          <w:w w:val="105"/>
        </w:rPr>
        <w:t xml:space="preserve"> </w:t>
      </w:r>
      <w:r>
        <w:rPr>
          <w:w w:val="105"/>
        </w:rPr>
        <w:t>упорядоченное</w:t>
      </w:r>
      <w:r>
        <w:rPr>
          <w:spacing w:val="-16"/>
          <w:w w:val="105"/>
        </w:rPr>
        <w:t xml:space="preserve"> </w:t>
      </w:r>
      <w:r>
        <w:rPr>
          <w:w w:val="105"/>
        </w:rPr>
        <w:t>движение</w:t>
      </w:r>
      <w:r>
        <w:rPr>
          <w:spacing w:val="-17"/>
          <w:w w:val="105"/>
        </w:rPr>
        <w:t xml:space="preserve"> </w:t>
      </w:r>
      <w:r>
        <w:rPr>
          <w:w w:val="105"/>
        </w:rPr>
        <w:t>электрических</w:t>
      </w:r>
      <w:r>
        <w:rPr>
          <w:spacing w:val="-17"/>
          <w:w w:val="105"/>
        </w:rPr>
        <w:t xml:space="preserve"> </w:t>
      </w:r>
      <w:r>
        <w:rPr>
          <w:w w:val="105"/>
        </w:rPr>
        <w:t xml:space="preserve">зарядов. </w:t>
      </w:r>
      <w:r>
        <w:t xml:space="preserve">Прикоснувшись к проводнику, находящемуся под напряжением, человек рискует </w:t>
      </w:r>
      <w:r>
        <w:rPr>
          <w:w w:val="105"/>
        </w:rPr>
        <w:t>получить</w:t>
      </w:r>
      <w:r>
        <w:rPr>
          <w:spacing w:val="-17"/>
          <w:w w:val="105"/>
        </w:rPr>
        <w:t xml:space="preserve"> </w:t>
      </w:r>
      <w:r>
        <w:rPr>
          <w:w w:val="105"/>
        </w:rPr>
        <w:t>поражение</w:t>
      </w:r>
      <w:r>
        <w:rPr>
          <w:spacing w:val="-17"/>
          <w:w w:val="105"/>
        </w:rPr>
        <w:t xml:space="preserve"> </w:t>
      </w:r>
      <w:r>
        <w:rPr>
          <w:w w:val="105"/>
        </w:rPr>
        <w:t>его</w:t>
      </w:r>
      <w:r>
        <w:rPr>
          <w:spacing w:val="-17"/>
          <w:w w:val="105"/>
        </w:rPr>
        <w:t xml:space="preserve"> </w:t>
      </w:r>
      <w:r>
        <w:rPr>
          <w:w w:val="105"/>
        </w:rPr>
        <w:t>органов.</w:t>
      </w:r>
    </w:p>
    <w:p w:rsidR="007D40A7" w:rsidRDefault="00AA1253">
      <w:pPr>
        <w:pStyle w:val="a3"/>
        <w:spacing w:line="244" w:lineRule="auto"/>
        <w:ind w:right="141" w:firstLine="427"/>
      </w:pPr>
      <w:r>
        <w:t xml:space="preserve">Действие электрического тока на человека и последствия </w:t>
      </w:r>
      <w:proofErr w:type="spellStart"/>
      <w:r>
        <w:t>электропоражения</w:t>
      </w:r>
      <w:proofErr w:type="spellEnd"/>
      <w:r>
        <w:t xml:space="preserve"> приведены на рис. 3.12 презентации.</w:t>
      </w:r>
    </w:p>
    <w:p w:rsidR="007D40A7" w:rsidRDefault="00AA1253">
      <w:pPr>
        <w:pStyle w:val="2"/>
        <w:numPr>
          <w:ilvl w:val="1"/>
          <w:numId w:val="38"/>
        </w:numPr>
        <w:tabs>
          <w:tab w:val="left" w:pos="1193"/>
          <w:tab w:val="left" w:pos="3542"/>
          <w:tab w:val="left" w:pos="6017"/>
          <w:tab w:val="left" w:pos="7561"/>
        </w:tabs>
        <w:spacing w:before="266"/>
        <w:ind w:left="143" w:right="145" w:firstLine="427"/>
        <w:jc w:val="left"/>
      </w:pPr>
      <w:r>
        <w:rPr>
          <w:spacing w:val="-2"/>
        </w:rPr>
        <w:t>Неионизирующие</w:t>
      </w:r>
      <w:r>
        <w:tab/>
      </w:r>
      <w:r>
        <w:rPr>
          <w:spacing w:val="-2"/>
        </w:rPr>
        <w:t>электромагнитные</w:t>
      </w:r>
      <w:r>
        <w:tab/>
      </w:r>
      <w:r>
        <w:rPr>
          <w:spacing w:val="-2"/>
        </w:rPr>
        <w:t>излучения,</w:t>
      </w:r>
      <w:r>
        <w:tab/>
      </w:r>
      <w:r>
        <w:rPr>
          <w:spacing w:val="-2"/>
        </w:rPr>
        <w:t xml:space="preserve">классификация, </w:t>
      </w:r>
      <w:r>
        <w:t>нормирование, действие на человека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43" w:firstLine="427"/>
      </w:pPr>
      <w:r>
        <w:t>Шкала электромагнитных излучений (ЭМИ) содержит два диапазона (см. табл.3.8 презентации). Источники ЭМИ оптического диапазона разделены на классы, которые представлены на рис. 3.14 презентации.</w:t>
      </w:r>
    </w:p>
    <w:p w:rsidR="007D40A7" w:rsidRDefault="00AA1253">
      <w:pPr>
        <w:pStyle w:val="a3"/>
        <w:spacing w:before="74" w:line="242" w:lineRule="auto"/>
        <w:ind w:right="136" w:firstLine="427"/>
      </w:pPr>
      <w:r>
        <w:t>Любое физическое тело, имеющее температуру больше температуры окружающей среды, излучает энергию, которая называется</w:t>
      </w:r>
      <w:r>
        <w:rPr>
          <w:spacing w:val="-3"/>
        </w:rPr>
        <w:t xml:space="preserve"> </w:t>
      </w:r>
      <w:r>
        <w:rPr>
          <w:rFonts w:ascii="Arial" w:hAnsi="Arial"/>
          <w:i/>
        </w:rPr>
        <w:t>лучистой</w:t>
      </w:r>
      <w:r>
        <w:rPr>
          <w:rFonts w:ascii="Arial" w:hAnsi="Arial"/>
          <w:i/>
          <w:spacing w:val="-9"/>
        </w:rPr>
        <w:t xml:space="preserve"> </w:t>
      </w:r>
      <w:r>
        <w:t xml:space="preserve">(тепловой). Тепловые лучи состоят на 2/3 из </w:t>
      </w:r>
      <w:proofErr w:type="gramStart"/>
      <w:r>
        <w:t>ИК-лучей</w:t>
      </w:r>
      <w:proofErr w:type="gramEnd"/>
      <w:r>
        <w:t>, 1/3 - УФ и видимых лучей. Характеризуются общим и местным действием.</w:t>
      </w:r>
    </w:p>
    <w:p w:rsidR="007D40A7" w:rsidRDefault="00AA1253">
      <w:pPr>
        <w:pStyle w:val="a3"/>
        <w:spacing w:before="2" w:line="244" w:lineRule="auto"/>
        <w:ind w:right="134" w:firstLine="427"/>
      </w:pPr>
      <w:r>
        <w:lastRenderedPageBreak/>
        <w:t>Ультрафиолетовое излучение, составляющее 5% плотности потока</w:t>
      </w:r>
      <w:r>
        <w:rPr>
          <w:spacing w:val="40"/>
        </w:rPr>
        <w:t xml:space="preserve"> </w:t>
      </w:r>
      <w:r>
        <w:t>солнечного излучения, - жизненно необходимый фактор, указывающий благотворное стимулирующее действие на организм. Ультрафиолетовое излучение искусственных источников, например, электросварочной дуги, УФ - облучателей, может стать причиной острых и хронических профессиональных поражений (Рис. 3.15 презентации).</w:t>
      </w:r>
    </w:p>
    <w:p w:rsidR="007D40A7" w:rsidRDefault="00AA1253">
      <w:pPr>
        <w:pStyle w:val="2"/>
        <w:numPr>
          <w:ilvl w:val="1"/>
          <w:numId w:val="38"/>
        </w:numPr>
        <w:tabs>
          <w:tab w:val="left" w:pos="1265"/>
          <w:tab w:val="left" w:pos="3402"/>
          <w:tab w:val="left" w:pos="5947"/>
          <w:tab w:val="left" w:pos="7561"/>
        </w:tabs>
        <w:spacing w:before="266"/>
        <w:ind w:left="143" w:right="143" w:firstLine="427"/>
        <w:jc w:val="left"/>
      </w:pPr>
      <w:r>
        <w:rPr>
          <w:spacing w:val="-2"/>
        </w:rPr>
        <w:t>Ионизирующие</w:t>
      </w:r>
      <w:r>
        <w:tab/>
      </w:r>
      <w:r>
        <w:rPr>
          <w:spacing w:val="-2"/>
        </w:rPr>
        <w:t>электромагнитные</w:t>
      </w:r>
      <w:r>
        <w:tab/>
      </w:r>
      <w:r>
        <w:rPr>
          <w:spacing w:val="-2"/>
        </w:rPr>
        <w:t>излучения,</w:t>
      </w:r>
      <w:r>
        <w:tab/>
      </w:r>
      <w:r>
        <w:rPr>
          <w:spacing w:val="-2"/>
        </w:rPr>
        <w:t xml:space="preserve">классификация, </w:t>
      </w:r>
      <w:r>
        <w:t>нормирование, действие на человека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41" w:firstLine="427"/>
      </w:pPr>
      <w:r>
        <w:t>Ионизирующее</w:t>
      </w:r>
      <w:r>
        <w:rPr>
          <w:spacing w:val="-8"/>
        </w:rPr>
        <w:t xml:space="preserve"> </w:t>
      </w:r>
      <w:r>
        <w:t>излучение</w:t>
      </w:r>
      <w:r>
        <w:rPr>
          <w:spacing w:val="-8"/>
        </w:rPr>
        <w:t xml:space="preserve"> </w:t>
      </w:r>
      <w:r>
        <w:t>вызывает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организме</w:t>
      </w:r>
      <w:r>
        <w:rPr>
          <w:spacing w:val="-8"/>
        </w:rPr>
        <w:t xml:space="preserve"> </w:t>
      </w:r>
      <w:r>
        <w:t>человека</w:t>
      </w:r>
      <w:r>
        <w:rPr>
          <w:spacing w:val="-8"/>
        </w:rPr>
        <w:t xml:space="preserve"> </w:t>
      </w:r>
      <w:r>
        <w:t>цепочку</w:t>
      </w:r>
      <w:r>
        <w:rPr>
          <w:spacing w:val="-11"/>
        </w:rPr>
        <w:t xml:space="preserve"> </w:t>
      </w:r>
      <w:r>
        <w:t>обратимых и необратимых изменений. Пусковым механизмом воздействия являются процессы ионизации и возбуждения атомов и молекул в тканях.</w:t>
      </w:r>
    </w:p>
    <w:p w:rsidR="007D40A7" w:rsidRDefault="00AA1253">
      <w:pPr>
        <w:pStyle w:val="a3"/>
        <w:spacing w:line="244" w:lineRule="auto"/>
        <w:ind w:right="137" w:firstLine="427"/>
      </w:pPr>
      <w:r>
        <w:rPr>
          <w:rFonts w:ascii="Arial" w:hAnsi="Arial"/>
          <w:i/>
        </w:rPr>
        <w:t>Ионизация</w:t>
      </w:r>
      <w:r>
        <w:rPr>
          <w:rFonts w:ascii="Arial" w:hAnsi="Arial"/>
          <w:i/>
          <w:spacing w:val="-4"/>
        </w:rPr>
        <w:t xml:space="preserve"> </w:t>
      </w:r>
      <w:r>
        <w:t>- это акт разделения электрически нейтрального атома на две противоположно заряженные частицы - электрон</w:t>
      </w:r>
      <w:proofErr w:type="gramStart"/>
      <w:r>
        <w:t xml:space="preserve"> (-) </w:t>
      </w:r>
      <w:proofErr w:type="gramEnd"/>
      <w:r>
        <w:t>и ион (+).</w:t>
      </w:r>
    </w:p>
    <w:p w:rsidR="007D40A7" w:rsidRDefault="00AA1253">
      <w:pPr>
        <w:pStyle w:val="a3"/>
        <w:spacing w:line="271" w:lineRule="exact"/>
        <w:ind w:left="570" w:firstLine="0"/>
      </w:pPr>
      <w:r>
        <w:t>Ионизирующее</w:t>
      </w:r>
      <w:r>
        <w:rPr>
          <w:spacing w:val="52"/>
        </w:rPr>
        <w:t xml:space="preserve"> </w:t>
      </w:r>
      <w:r>
        <w:t>излучение</w:t>
      </w:r>
      <w:r>
        <w:rPr>
          <w:spacing w:val="53"/>
        </w:rPr>
        <w:t xml:space="preserve"> </w:t>
      </w:r>
      <w:r>
        <w:t>сопровождает</w:t>
      </w:r>
      <w:r>
        <w:rPr>
          <w:spacing w:val="50"/>
        </w:rPr>
        <w:t xml:space="preserve"> </w:t>
      </w:r>
      <w:r>
        <w:t>распад</w:t>
      </w:r>
      <w:r>
        <w:rPr>
          <w:spacing w:val="52"/>
        </w:rPr>
        <w:t xml:space="preserve"> </w:t>
      </w:r>
      <w:r>
        <w:t>радиоактивных</w:t>
      </w:r>
      <w:r>
        <w:rPr>
          <w:spacing w:val="49"/>
        </w:rPr>
        <w:t xml:space="preserve"> </w:t>
      </w:r>
      <w:r>
        <w:rPr>
          <w:spacing w:val="-2"/>
        </w:rPr>
        <w:t>элементов.</w:t>
      </w:r>
    </w:p>
    <w:p w:rsidR="007D40A7" w:rsidRDefault="00AA1253">
      <w:pPr>
        <w:pStyle w:val="a3"/>
        <w:spacing w:line="244" w:lineRule="auto"/>
        <w:ind w:left="570" w:right="2618" w:hanging="428"/>
      </w:pPr>
      <w:r>
        <w:t>Виды</w:t>
      </w:r>
      <w:r>
        <w:rPr>
          <w:spacing w:val="-10"/>
        </w:rPr>
        <w:t xml:space="preserve"> </w:t>
      </w:r>
      <w:r>
        <w:t>излучений</w:t>
      </w:r>
      <w:r>
        <w:rPr>
          <w:spacing w:val="-9"/>
        </w:rPr>
        <w:t xml:space="preserve"> </w:t>
      </w:r>
      <w:r>
        <w:t>представлены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рисунке</w:t>
      </w:r>
      <w:r>
        <w:rPr>
          <w:spacing w:val="-12"/>
        </w:rPr>
        <w:t xml:space="preserve"> </w:t>
      </w:r>
      <w:r>
        <w:t>3.22</w:t>
      </w:r>
      <w:r>
        <w:rPr>
          <w:spacing w:val="-12"/>
        </w:rPr>
        <w:t xml:space="preserve"> </w:t>
      </w:r>
      <w:r>
        <w:t>презентации. Ионизирующая радиация вызывает два вида эффектов: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line="244" w:lineRule="auto"/>
        <w:ind w:right="620" w:firstLine="0"/>
        <w:rPr>
          <w:sz w:val="24"/>
        </w:rPr>
      </w:pPr>
      <w:r>
        <w:rPr>
          <w:sz w:val="24"/>
        </w:rPr>
        <w:t>детерминированные пороговые эффекты (лучевая болезнь, лучевой ожог, лучевая</w:t>
      </w:r>
      <w:r>
        <w:rPr>
          <w:spacing w:val="-7"/>
          <w:sz w:val="24"/>
        </w:rPr>
        <w:t xml:space="preserve"> </w:t>
      </w:r>
      <w:r>
        <w:rPr>
          <w:sz w:val="24"/>
        </w:rPr>
        <w:t>катаракта,</w:t>
      </w:r>
      <w:r>
        <w:rPr>
          <w:spacing w:val="-7"/>
          <w:sz w:val="24"/>
        </w:rPr>
        <w:t xml:space="preserve"> </w:t>
      </w:r>
      <w:r>
        <w:rPr>
          <w:sz w:val="24"/>
        </w:rPr>
        <w:t>лучевое</w:t>
      </w:r>
      <w:r>
        <w:rPr>
          <w:spacing w:val="-7"/>
          <w:sz w:val="24"/>
        </w:rPr>
        <w:t xml:space="preserve"> </w:t>
      </w:r>
      <w:r>
        <w:rPr>
          <w:sz w:val="24"/>
        </w:rPr>
        <w:t>бесплодие,</w:t>
      </w:r>
      <w:r>
        <w:rPr>
          <w:spacing w:val="-7"/>
          <w:sz w:val="24"/>
        </w:rPr>
        <w:t xml:space="preserve"> </w:t>
      </w:r>
      <w:r>
        <w:rPr>
          <w:sz w:val="24"/>
        </w:rPr>
        <w:t>аномалии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7"/>
          <w:sz w:val="24"/>
        </w:rPr>
        <w:t xml:space="preserve"> </w:t>
      </w:r>
      <w:r>
        <w:rPr>
          <w:sz w:val="24"/>
        </w:rPr>
        <w:t>плода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другие.);</w:t>
      </w:r>
    </w:p>
    <w:p w:rsidR="007D40A7" w:rsidRDefault="00AA1253">
      <w:pPr>
        <w:pStyle w:val="a4"/>
        <w:numPr>
          <w:ilvl w:val="0"/>
          <w:numId w:val="32"/>
        </w:numPr>
        <w:tabs>
          <w:tab w:val="left" w:pos="288"/>
        </w:tabs>
        <w:spacing w:line="244" w:lineRule="auto"/>
        <w:ind w:right="421" w:firstLine="0"/>
        <w:rPr>
          <w:sz w:val="24"/>
        </w:rPr>
      </w:pPr>
      <w:r>
        <w:rPr>
          <w:sz w:val="24"/>
        </w:rPr>
        <w:t>вероятностные</w:t>
      </w:r>
      <w:r>
        <w:rPr>
          <w:spacing w:val="-16"/>
          <w:sz w:val="24"/>
        </w:rPr>
        <w:t xml:space="preserve"> </w:t>
      </w:r>
      <w:r>
        <w:rPr>
          <w:sz w:val="24"/>
        </w:rPr>
        <w:t>эффекты</w:t>
      </w:r>
      <w:r>
        <w:rPr>
          <w:spacing w:val="-16"/>
          <w:sz w:val="24"/>
        </w:rPr>
        <w:t xml:space="preserve"> </w:t>
      </w:r>
      <w:r>
        <w:rPr>
          <w:sz w:val="24"/>
        </w:rPr>
        <w:t>(злокачественные</w:t>
      </w:r>
      <w:r>
        <w:rPr>
          <w:spacing w:val="-16"/>
          <w:sz w:val="24"/>
        </w:rPr>
        <w:t xml:space="preserve"> </w:t>
      </w:r>
      <w:r>
        <w:rPr>
          <w:sz w:val="24"/>
        </w:rPr>
        <w:t>опухоли,</w:t>
      </w:r>
      <w:r>
        <w:rPr>
          <w:spacing w:val="-16"/>
          <w:sz w:val="24"/>
        </w:rPr>
        <w:t xml:space="preserve"> </w:t>
      </w:r>
      <w:r>
        <w:rPr>
          <w:sz w:val="24"/>
        </w:rPr>
        <w:t>лейкозы,</w:t>
      </w:r>
      <w:r>
        <w:rPr>
          <w:spacing w:val="-16"/>
          <w:sz w:val="24"/>
        </w:rPr>
        <w:t xml:space="preserve"> </w:t>
      </w:r>
      <w:r>
        <w:rPr>
          <w:sz w:val="24"/>
        </w:rPr>
        <w:t>наследственные болезни и другие).</w:t>
      </w:r>
    </w:p>
    <w:p w:rsidR="007D40A7" w:rsidRDefault="00AA1253">
      <w:pPr>
        <w:pStyle w:val="a3"/>
        <w:spacing w:line="244" w:lineRule="auto"/>
        <w:ind w:right="140" w:firstLine="427"/>
      </w:pPr>
      <w:r>
        <w:t>На рис. 3.23 презентации представлены реакции человека на воздействие ионизирующего излучения.</w:t>
      </w:r>
    </w:p>
    <w:p w:rsidR="007D40A7" w:rsidRDefault="00AA1253">
      <w:pPr>
        <w:pStyle w:val="a3"/>
        <w:spacing w:line="269" w:lineRule="exact"/>
        <w:ind w:left="570" w:firstLine="0"/>
      </w:pPr>
      <w:r>
        <w:t>Источники</w:t>
      </w:r>
      <w:r>
        <w:rPr>
          <w:spacing w:val="-12"/>
        </w:rPr>
        <w:t xml:space="preserve"> </w:t>
      </w:r>
      <w:r>
        <w:t>ионизирующих</w:t>
      </w:r>
      <w:r>
        <w:rPr>
          <w:spacing w:val="-14"/>
        </w:rPr>
        <w:t xml:space="preserve"> </w:t>
      </w:r>
      <w:r>
        <w:t>излучений</w:t>
      </w:r>
      <w:r>
        <w:rPr>
          <w:spacing w:val="-11"/>
        </w:rPr>
        <w:t xml:space="preserve"> </w:t>
      </w:r>
      <w:r>
        <w:t>приведены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рис.</w:t>
      </w:r>
      <w:r>
        <w:rPr>
          <w:spacing w:val="-13"/>
        </w:rPr>
        <w:t xml:space="preserve"> </w:t>
      </w:r>
      <w:r>
        <w:rPr>
          <w:spacing w:val="-2"/>
        </w:rPr>
        <w:t>3.24.</w:t>
      </w:r>
    </w:p>
    <w:p w:rsidR="007D40A7" w:rsidRDefault="00AA1253">
      <w:pPr>
        <w:pStyle w:val="a3"/>
        <w:spacing w:line="244" w:lineRule="auto"/>
        <w:ind w:right="137" w:firstLine="427"/>
      </w:pPr>
      <w:r>
        <w:t>Степень воздействия радиации зависит от того, является облучение внешним или внутренним. Внутреннее облучение возможно при вдыхании, заглатывании радиоизотопов и проникновении их через кожу.</w:t>
      </w:r>
    </w:p>
    <w:p w:rsidR="007D40A7" w:rsidRDefault="00AA1253">
      <w:pPr>
        <w:pStyle w:val="2"/>
        <w:spacing w:before="263"/>
        <w:ind w:left="567"/>
      </w:pPr>
      <w:r>
        <w:t>4.8.</w:t>
      </w:r>
      <w:r>
        <w:rPr>
          <w:spacing w:val="-7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факторы,</w:t>
      </w:r>
      <w:r>
        <w:rPr>
          <w:spacing w:val="-4"/>
        </w:rPr>
        <w:t xml:space="preserve"> </w:t>
      </w:r>
      <w:r>
        <w:t>влияющие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человека</w:t>
      </w:r>
    </w:p>
    <w:p w:rsidR="007D40A7" w:rsidRDefault="00AA1253">
      <w:pPr>
        <w:pStyle w:val="3"/>
        <w:spacing w:before="276"/>
        <w:ind w:left="851"/>
      </w:pPr>
      <w:r>
        <w:t>Погода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самочувствие</w:t>
      </w:r>
      <w:r>
        <w:rPr>
          <w:spacing w:val="-2"/>
        </w:rPr>
        <w:t xml:space="preserve"> человека</w:t>
      </w:r>
    </w:p>
    <w:p w:rsidR="007D40A7" w:rsidRDefault="00AA1253">
      <w:pPr>
        <w:pStyle w:val="a3"/>
        <w:spacing w:before="3" w:line="244" w:lineRule="auto"/>
        <w:ind w:left="205" w:right="202" w:firstLine="427"/>
      </w:pPr>
      <w:r>
        <w:t>Несколько десятков лет назад практически никому и в голову не приходило связывать свою работоспособность, свое эмоциональное состояние и самочувствие с активностью Солнца, с фазами Луны, с магнитными бурями и другими космическими явлениями.</w:t>
      </w:r>
    </w:p>
    <w:p w:rsidR="007D40A7" w:rsidRDefault="00AA1253">
      <w:pPr>
        <w:pStyle w:val="a3"/>
        <w:spacing w:line="244" w:lineRule="auto"/>
        <w:ind w:left="205" w:right="202" w:firstLine="427"/>
      </w:pPr>
      <w:r>
        <w:t>В любом явлении окружающей нас природы существует строгая повторяемость процессов: день и ночь, прилив и отлив, зима и лето.</w:t>
      </w:r>
    </w:p>
    <w:p w:rsidR="007D40A7" w:rsidRDefault="00AA1253">
      <w:pPr>
        <w:pStyle w:val="3"/>
        <w:spacing w:line="270" w:lineRule="exact"/>
        <w:ind w:left="851"/>
      </w:pPr>
      <w:r>
        <w:t>Питание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здоровье</w:t>
      </w:r>
      <w:r>
        <w:rPr>
          <w:spacing w:val="-3"/>
        </w:rPr>
        <w:t xml:space="preserve"> </w:t>
      </w:r>
      <w:r>
        <w:rPr>
          <w:spacing w:val="-2"/>
        </w:rPr>
        <w:t>человека</w:t>
      </w:r>
    </w:p>
    <w:p w:rsidR="007D40A7" w:rsidRDefault="00AA1253">
      <w:pPr>
        <w:pStyle w:val="a3"/>
        <w:spacing w:before="1" w:line="244" w:lineRule="auto"/>
        <w:ind w:left="205" w:right="200" w:firstLine="427"/>
      </w:pPr>
      <w:r>
        <w:t xml:space="preserve">Каждый из нас знает, что пища необходима для нормальной жизнедеятельности организма. Врачи утверждают, что полноценное рациональное питание - важное условие сохранения здоровья и высокой работоспособности взрослых, а для детей еще и необходимое условие роста и развития. Для нормального роста, развития и поддержания жизнедеятельности организму необходимы белки, жиры, углеводы, витамины и минеральные соли в нужном ему количестве. Нерациональное питание является одной из главных причин возникновения </w:t>
      </w:r>
      <w:proofErr w:type="gramStart"/>
      <w:r>
        <w:t>сердечно-сосудистых</w:t>
      </w:r>
      <w:proofErr w:type="gramEnd"/>
      <w:r>
        <w:t xml:space="preserve"> заболеваний, заболеваний органов пищеварения, болезней, связанных с нарушением обмена веществ.</w:t>
      </w:r>
    </w:p>
    <w:p w:rsidR="007D40A7" w:rsidRDefault="00AA1253">
      <w:pPr>
        <w:pStyle w:val="3"/>
        <w:spacing w:before="70"/>
        <w:ind w:left="851"/>
      </w:pPr>
      <w:r>
        <w:t>Ландшафт,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фактор</w:t>
      </w:r>
      <w:r>
        <w:rPr>
          <w:spacing w:val="-3"/>
        </w:rPr>
        <w:t xml:space="preserve"> </w:t>
      </w:r>
      <w:r>
        <w:rPr>
          <w:spacing w:val="-2"/>
        </w:rPr>
        <w:t>здоровья</w:t>
      </w:r>
    </w:p>
    <w:p w:rsidR="007D40A7" w:rsidRDefault="00AA1253">
      <w:pPr>
        <w:pStyle w:val="a3"/>
        <w:spacing w:before="4" w:line="244" w:lineRule="auto"/>
        <w:ind w:left="205" w:right="202" w:firstLine="427"/>
      </w:pPr>
      <w:r>
        <w:t>Человек всегда стремится в лес, в горы, на берег моря, реки или озера.</w:t>
      </w:r>
      <w:r>
        <w:rPr>
          <w:spacing w:val="40"/>
        </w:rPr>
        <w:t xml:space="preserve"> </w:t>
      </w:r>
      <w:r>
        <w:t>Здесь он чувствует прилив сил, бодрости. Недаром говорят, что лучше всего отдыхать на лоне природы. Санатории, дома отдыха строятся в самых красивых уголках. Это не случайность. Оказывается, что окружающий ландшафт может оказывать различное воздействие на психоэмоциональное состояние.</w:t>
      </w:r>
    </w:p>
    <w:p w:rsidR="007D40A7" w:rsidRDefault="00AA1253">
      <w:pPr>
        <w:pStyle w:val="a3"/>
        <w:spacing w:line="244" w:lineRule="auto"/>
        <w:ind w:left="205" w:right="205" w:firstLine="427"/>
      </w:pPr>
      <w:r>
        <w:t xml:space="preserve">Созерцание красот природы стимулирует жизненный тонус и успокаивает нервную систему. Растительные биоценозы, особенно леса, </w:t>
      </w:r>
      <w:proofErr w:type="gramStart"/>
      <w:r>
        <w:t xml:space="preserve">оказывают сильный </w:t>
      </w:r>
      <w:r>
        <w:lastRenderedPageBreak/>
        <w:t>оздоровительный эффект</w:t>
      </w:r>
      <w:proofErr w:type="gramEnd"/>
      <w:r>
        <w:t>.</w:t>
      </w:r>
    </w:p>
    <w:p w:rsidR="007D40A7" w:rsidRDefault="00AA1253">
      <w:pPr>
        <w:pStyle w:val="3"/>
        <w:spacing w:line="269" w:lineRule="exact"/>
        <w:ind w:left="851"/>
      </w:pPr>
      <w:r>
        <w:t>Проблемы</w:t>
      </w:r>
      <w:r>
        <w:rPr>
          <w:spacing w:val="-6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rPr>
          <w:spacing w:val="-2"/>
        </w:rPr>
        <w:t>среде.</w:t>
      </w:r>
    </w:p>
    <w:p w:rsidR="007D40A7" w:rsidRDefault="00AA1253">
      <w:pPr>
        <w:pStyle w:val="a3"/>
        <w:spacing w:line="244" w:lineRule="auto"/>
        <w:ind w:left="205" w:right="199" w:firstLine="427"/>
      </w:pPr>
      <w:r>
        <w:t>В истории нашей планеты (со дня ее формирования и до настоящего времени) непрерывно происходили и происходят грандиозные процессы планетарного масштаба, преобразующие лик Земли. С появлением могущественного фактора - человеческого разума - начался качественно новый этап в эволюции органического мира. Благодаря глобальному характеру взаимодействия человека с окружающей средой он становится крупнейшей геологической силой.</w:t>
      </w:r>
    </w:p>
    <w:p w:rsidR="007D40A7" w:rsidRDefault="00AA1253">
      <w:pPr>
        <w:pStyle w:val="3"/>
        <w:spacing w:before="264"/>
        <w:ind w:left="1022" w:right="1080"/>
        <w:jc w:val="center"/>
      </w:pPr>
      <w:r>
        <w:rPr>
          <w:spacing w:val="-2"/>
        </w:rPr>
        <w:t>Литература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  <w:i/>
        </w:rPr>
      </w:pPr>
    </w:p>
    <w:p w:rsidR="007D40A7" w:rsidRDefault="00AA1253">
      <w:pPr>
        <w:pStyle w:val="a4"/>
        <w:numPr>
          <w:ilvl w:val="0"/>
          <w:numId w:val="30"/>
        </w:numPr>
        <w:tabs>
          <w:tab w:val="left" w:pos="848"/>
        </w:tabs>
        <w:spacing w:line="244" w:lineRule="auto"/>
        <w:ind w:right="200" w:firstLine="427"/>
        <w:jc w:val="both"/>
        <w:rPr>
          <w:sz w:val="24"/>
        </w:rPr>
      </w:pPr>
      <w:r>
        <w:rPr>
          <w:w w:val="105"/>
          <w:sz w:val="24"/>
        </w:rPr>
        <w:t>Безопасность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 xml:space="preserve">жизнедеятельности: Учебник для студ. </w:t>
      </w:r>
      <w:proofErr w:type="spellStart"/>
      <w:r>
        <w:rPr>
          <w:w w:val="105"/>
          <w:sz w:val="24"/>
        </w:rPr>
        <w:t>сред</w:t>
      </w:r>
      <w:proofErr w:type="gramStart"/>
      <w:r>
        <w:rPr>
          <w:w w:val="105"/>
          <w:sz w:val="24"/>
        </w:rPr>
        <w:t>.п</w:t>
      </w:r>
      <w:proofErr w:type="gramEnd"/>
      <w:r>
        <w:rPr>
          <w:w w:val="105"/>
          <w:sz w:val="24"/>
        </w:rPr>
        <w:t>роф</w:t>
      </w:r>
      <w:proofErr w:type="spellEnd"/>
      <w:r>
        <w:rPr>
          <w:w w:val="105"/>
          <w:sz w:val="24"/>
        </w:rPr>
        <w:t xml:space="preserve">. учеб. </w:t>
      </w:r>
      <w:r>
        <w:rPr>
          <w:sz w:val="24"/>
        </w:rPr>
        <w:t xml:space="preserve">заведений / Э.А. </w:t>
      </w:r>
      <w:proofErr w:type="spellStart"/>
      <w:r>
        <w:rPr>
          <w:sz w:val="24"/>
        </w:rPr>
        <w:t>Арустамов</w:t>
      </w:r>
      <w:proofErr w:type="spellEnd"/>
      <w:r>
        <w:rPr>
          <w:sz w:val="24"/>
        </w:rPr>
        <w:t xml:space="preserve">, Н. В. Косолапова, Н; А. Прокопенко, Г. В. Гуськов. — </w:t>
      </w:r>
      <w:r>
        <w:rPr>
          <w:spacing w:val="-2"/>
          <w:w w:val="105"/>
          <w:sz w:val="24"/>
        </w:rPr>
        <w:t>3-е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изд.,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стер.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35"/>
          <w:sz w:val="24"/>
        </w:rPr>
        <w:t>—</w:t>
      </w:r>
      <w:r>
        <w:rPr>
          <w:spacing w:val="-20"/>
          <w:w w:val="135"/>
          <w:sz w:val="24"/>
        </w:rPr>
        <w:t xml:space="preserve"> </w:t>
      </w:r>
      <w:r>
        <w:rPr>
          <w:spacing w:val="-2"/>
          <w:w w:val="105"/>
          <w:sz w:val="24"/>
        </w:rPr>
        <w:t>М.: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Издательский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центр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«Академия»,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2005.</w:t>
      </w:r>
    </w:p>
    <w:p w:rsidR="007D40A7" w:rsidRDefault="00AA1253">
      <w:pPr>
        <w:pStyle w:val="a4"/>
        <w:numPr>
          <w:ilvl w:val="0"/>
          <w:numId w:val="30"/>
        </w:numPr>
        <w:tabs>
          <w:tab w:val="left" w:pos="848"/>
        </w:tabs>
        <w:spacing w:line="244" w:lineRule="auto"/>
        <w:ind w:right="202" w:firstLine="427"/>
        <w:jc w:val="both"/>
        <w:rPr>
          <w:sz w:val="24"/>
        </w:rPr>
      </w:pPr>
      <w:r>
        <w:rPr>
          <w:sz w:val="24"/>
        </w:rPr>
        <w:t>Безопасность жизнедеятельности: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Учебник для студентов средних спец. учеб. Заведений / С. В. Белов, В.А. </w:t>
      </w:r>
      <w:proofErr w:type="spellStart"/>
      <w:r>
        <w:rPr>
          <w:sz w:val="24"/>
        </w:rPr>
        <w:t>Девисилов</w:t>
      </w:r>
      <w:proofErr w:type="spellEnd"/>
      <w:r>
        <w:rPr>
          <w:sz w:val="24"/>
        </w:rPr>
        <w:t xml:space="preserve">, А.Ф. </w:t>
      </w:r>
      <w:proofErr w:type="spellStart"/>
      <w:r>
        <w:rPr>
          <w:sz w:val="24"/>
        </w:rPr>
        <w:t>Козьяков</w:t>
      </w:r>
      <w:proofErr w:type="spellEnd"/>
      <w:r>
        <w:rPr>
          <w:sz w:val="24"/>
        </w:rPr>
        <w:t xml:space="preserve"> и др.; Под </w:t>
      </w:r>
      <w:proofErr w:type="spellStart"/>
      <w:r>
        <w:rPr>
          <w:sz w:val="24"/>
        </w:rPr>
        <w:t>общ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ед</w:t>
      </w:r>
      <w:proofErr w:type="spellEnd"/>
      <w:r>
        <w:rPr>
          <w:sz w:val="24"/>
        </w:rPr>
        <w:t xml:space="preserve">. С.В. Белова.— 3-е изд., </w:t>
      </w:r>
      <w:proofErr w:type="spellStart"/>
      <w:r>
        <w:rPr>
          <w:sz w:val="24"/>
        </w:rPr>
        <w:t>испр</w:t>
      </w:r>
      <w:proofErr w:type="spellEnd"/>
      <w:r>
        <w:rPr>
          <w:sz w:val="24"/>
        </w:rPr>
        <w:t xml:space="preserve">. и доп.— М.: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шк</w:t>
      </w:r>
      <w:proofErr w:type="spellEnd"/>
      <w:r>
        <w:rPr>
          <w:sz w:val="24"/>
        </w:rPr>
        <w:t>., 2003</w:t>
      </w:r>
    </w:p>
    <w:p w:rsidR="007D40A7" w:rsidRDefault="00AA1253">
      <w:pPr>
        <w:pStyle w:val="a4"/>
        <w:numPr>
          <w:ilvl w:val="0"/>
          <w:numId w:val="30"/>
        </w:numPr>
        <w:tabs>
          <w:tab w:val="left" w:pos="848"/>
        </w:tabs>
        <w:spacing w:line="244" w:lineRule="auto"/>
        <w:ind w:right="203" w:firstLine="427"/>
        <w:jc w:val="both"/>
        <w:rPr>
          <w:sz w:val="24"/>
        </w:rPr>
      </w:pPr>
      <w:r>
        <w:rPr>
          <w:w w:val="105"/>
          <w:sz w:val="24"/>
        </w:rPr>
        <w:t>Безопасность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жизнедеятельности: Учеб. пособие для вузов</w:t>
      </w:r>
      <w:proofErr w:type="gramStart"/>
      <w:r>
        <w:rPr>
          <w:w w:val="105"/>
          <w:sz w:val="24"/>
        </w:rPr>
        <w:t xml:space="preserve"> / П</w:t>
      </w:r>
      <w:proofErr w:type="gramEnd"/>
      <w:r>
        <w:rPr>
          <w:w w:val="105"/>
          <w:sz w:val="24"/>
        </w:rPr>
        <w:t xml:space="preserve">од ред. </w:t>
      </w:r>
      <w:r>
        <w:rPr>
          <w:spacing w:val="-2"/>
          <w:w w:val="105"/>
          <w:sz w:val="24"/>
        </w:rPr>
        <w:t>проф.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Л.А.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Муравья.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spacing w:val="-2"/>
          <w:w w:val="105"/>
          <w:sz w:val="24"/>
        </w:rPr>
        <w:t>2-е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изд.,</w:t>
      </w:r>
      <w:r>
        <w:rPr>
          <w:spacing w:val="-8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перераб</w:t>
      </w:r>
      <w:proofErr w:type="spellEnd"/>
      <w:r>
        <w:rPr>
          <w:spacing w:val="-2"/>
          <w:w w:val="105"/>
          <w:sz w:val="24"/>
        </w:rPr>
        <w:t>.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доп.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spacing w:val="-2"/>
          <w:w w:val="105"/>
          <w:sz w:val="24"/>
        </w:rPr>
        <w:t>М.: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ЮНИТИ-ДАНА,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2003.</w:t>
      </w:r>
    </w:p>
    <w:p w:rsidR="007D40A7" w:rsidRDefault="00AA1253">
      <w:pPr>
        <w:pStyle w:val="a4"/>
        <w:numPr>
          <w:ilvl w:val="0"/>
          <w:numId w:val="30"/>
        </w:numPr>
        <w:tabs>
          <w:tab w:val="left" w:pos="848"/>
        </w:tabs>
        <w:spacing w:line="244" w:lineRule="auto"/>
        <w:ind w:right="203" w:firstLine="427"/>
        <w:jc w:val="both"/>
        <w:rPr>
          <w:sz w:val="24"/>
        </w:rPr>
      </w:pPr>
      <w:r>
        <w:rPr>
          <w:w w:val="105"/>
          <w:sz w:val="24"/>
        </w:rPr>
        <w:t>Гринин А. С., Новиков В. Н.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Безопасность жизнедеятельности: Учебное пособие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/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А.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С.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Гринин,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В.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Н.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Новиков.</w:t>
      </w:r>
      <w:r>
        <w:rPr>
          <w:spacing w:val="-16"/>
          <w:w w:val="105"/>
          <w:sz w:val="24"/>
        </w:rPr>
        <w:t xml:space="preserve"> </w:t>
      </w:r>
      <w:r>
        <w:rPr>
          <w:w w:val="140"/>
          <w:sz w:val="24"/>
        </w:rPr>
        <w:t>—</w:t>
      </w:r>
      <w:r>
        <w:rPr>
          <w:spacing w:val="-23"/>
          <w:w w:val="140"/>
          <w:sz w:val="24"/>
        </w:rPr>
        <w:t xml:space="preserve"> </w:t>
      </w:r>
      <w:r>
        <w:rPr>
          <w:w w:val="105"/>
          <w:sz w:val="24"/>
        </w:rPr>
        <w:t>М.: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ФАИР-ПРЕСС,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2003.</w:t>
      </w:r>
    </w:p>
    <w:p w:rsidR="007D40A7" w:rsidRDefault="00AA1253">
      <w:pPr>
        <w:pStyle w:val="a4"/>
        <w:numPr>
          <w:ilvl w:val="0"/>
          <w:numId w:val="30"/>
        </w:numPr>
        <w:tabs>
          <w:tab w:val="left" w:pos="848"/>
          <w:tab w:val="left" w:pos="2222"/>
          <w:tab w:val="left" w:pos="4620"/>
          <w:tab w:val="left" w:pos="7151"/>
          <w:tab w:val="left" w:pos="8324"/>
          <w:tab w:val="left" w:pos="8645"/>
          <w:tab w:val="left" w:pos="9125"/>
        </w:tabs>
        <w:spacing w:line="244" w:lineRule="auto"/>
        <w:ind w:right="202" w:firstLine="427"/>
        <w:rPr>
          <w:sz w:val="24"/>
        </w:rPr>
      </w:pPr>
      <w:proofErr w:type="spellStart"/>
      <w:r>
        <w:rPr>
          <w:spacing w:val="-2"/>
          <w:w w:val="105"/>
          <w:sz w:val="24"/>
        </w:rPr>
        <w:t>Микрюков</w:t>
      </w:r>
      <w:proofErr w:type="spellEnd"/>
      <w:r>
        <w:rPr>
          <w:sz w:val="24"/>
        </w:rPr>
        <w:tab/>
      </w:r>
      <w:r>
        <w:rPr>
          <w:w w:val="105"/>
          <w:sz w:val="24"/>
        </w:rPr>
        <w:t>В.Ю. Безопасность</w:t>
      </w:r>
      <w:r>
        <w:rPr>
          <w:sz w:val="24"/>
        </w:rPr>
        <w:tab/>
      </w:r>
      <w:r>
        <w:rPr>
          <w:spacing w:val="-2"/>
          <w:w w:val="105"/>
          <w:sz w:val="24"/>
        </w:rPr>
        <w:t>жизнедеятельности:</w:t>
      </w:r>
      <w:r>
        <w:rPr>
          <w:sz w:val="24"/>
        </w:rPr>
        <w:tab/>
      </w:r>
      <w:r>
        <w:rPr>
          <w:spacing w:val="-2"/>
          <w:w w:val="105"/>
          <w:sz w:val="24"/>
        </w:rPr>
        <w:t>Учебник</w:t>
      </w:r>
      <w:r>
        <w:rPr>
          <w:sz w:val="24"/>
        </w:rPr>
        <w:tab/>
      </w:r>
      <w:r>
        <w:rPr>
          <w:spacing w:val="-10"/>
          <w:w w:val="105"/>
          <w:sz w:val="24"/>
        </w:rPr>
        <w:t>/</w:t>
      </w:r>
      <w:r>
        <w:rPr>
          <w:sz w:val="24"/>
        </w:rPr>
        <w:tab/>
      </w:r>
      <w:r>
        <w:rPr>
          <w:spacing w:val="-6"/>
          <w:w w:val="105"/>
          <w:sz w:val="24"/>
        </w:rPr>
        <w:t>В.</w:t>
      </w:r>
      <w:r>
        <w:rPr>
          <w:sz w:val="24"/>
        </w:rPr>
        <w:tab/>
      </w:r>
      <w:r>
        <w:rPr>
          <w:spacing w:val="-10"/>
          <w:w w:val="105"/>
          <w:sz w:val="24"/>
        </w:rPr>
        <w:t xml:space="preserve">Ю. </w:t>
      </w:r>
      <w:proofErr w:type="spellStart"/>
      <w:r>
        <w:rPr>
          <w:w w:val="105"/>
          <w:sz w:val="24"/>
        </w:rPr>
        <w:t>Микрюков</w:t>
      </w:r>
      <w:proofErr w:type="spellEnd"/>
      <w:r>
        <w:rPr>
          <w:w w:val="105"/>
          <w:sz w:val="24"/>
        </w:rPr>
        <w:t>.</w:t>
      </w:r>
      <w:r>
        <w:rPr>
          <w:spacing w:val="-17"/>
          <w:w w:val="105"/>
          <w:sz w:val="24"/>
        </w:rPr>
        <w:t xml:space="preserve"> </w:t>
      </w:r>
      <w:r>
        <w:rPr>
          <w:w w:val="140"/>
          <w:sz w:val="24"/>
        </w:rPr>
        <w:t>—</w:t>
      </w:r>
      <w:r>
        <w:rPr>
          <w:spacing w:val="-25"/>
          <w:w w:val="140"/>
          <w:sz w:val="24"/>
        </w:rPr>
        <w:t xml:space="preserve"> </w:t>
      </w:r>
      <w:r>
        <w:rPr>
          <w:w w:val="105"/>
          <w:sz w:val="24"/>
        </w:rPr>
        <w:t>Ростов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н</w:t>
      </w:r>
      <w:proofErr w:type="gramStart"/>
      <w:r>
        <w:rPr>
          <w:w w:val="105"/>
          <w:sz w:val="24"/>
        </w:rPr>
        <w:t>/Д</w:t>
      </w:r>
      <w:proofErr w:type="gramEnd"/>
      <w:r>
        <w:rPr>
          <w:w w:val="105"/>
          <w:sz w:val="24"/>
        </w:rPr>
        <w:t>: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Феникс,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2006</w:t>
      </w:r>
    </w:p>
    <w:p w:rsidR="007D40A7" w:rsidRDefault="00AA1253">
      <w:pPr>
        <w:pStyle w:val="a4"/>
        <w:numPr>
          <w:ilvl w:val="0"/>
          <w:numId w:val="30"/>
        </w:numPr>
        <w:tabs>
          <w:tab w:val="left" w:pos="848"/>
        </w:tabs>
        <w:spacing w:line="244" w:lineRule="auto"/>
        <w:ind w:right="201" w:firstLine="427"/>
        <w:rPr>
          <w:sz w:val="24"/>
        </w:rPr>
      </w:pPr>
      <w:proofErr w:type="spellStart"/>
      <w:r>
        <w:rPr>
          <w:sz w:val="24"/>
        </w:rPr>
        <w:t>Хван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Т.А.,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Хван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П.А.</w:t>
      </w:r>
      <w:r>
        <w:rPr>
          <w:spacing w:val="26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27"/>
          <w:sz w:val="24"/>
        </w:rPr>
        <w:t xml:space="preserve"> </w:t>
      </w:r>
      <w:r>
        <w:rPr>
          <w:sz w:val="24"/>
        </w:rPr>
        <w:t>жизнедеятельности. Серия</w:t>
      </w:r>
      <w:r>
        <w:rPr>
          <w:spacing w:val="27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28"/>
          <w:sz w:val="24"/>
        </w:rPr>
        <w:t xml:space="preserve"> </w:t>
      </w:r>
      <w:r>
        <w:rPr>
          <w:sz w:val="24"/>
        </w:rPr>
        <w:t>и учебные пособия». Ростов н</w:t>
      </w:r>
      <w:proofErr w:type="gramStart"/>
      <w:r>
        <w:rPr>
          <w:sz w:val="24"/>
        </w:rPr>
        <w:t>/Д</w:t>
      </w:r>
      <w:proofErr w:type="gramEnd"/>
      <w:r>
        <w:rPr>
          <w:sz w:val="24"/>
        </w:rPr>
        <w:t>; «Феникс», 2003.</w:t>
      </w:r>
    </w:p>
    <w:p w:rsidR="007D40A7" w:rsidRDefault="00AA1253">
      <w:pPr>
        <w:pStyle w:val="a4"/>
        <w:numPr>
          <w:ilvl w:val="0"/>
          <w:numId w:val="30"/>
        </w:numPr>
        <w:tabs>
          <w:tab w:val="left" w:pos="848"/>
        </w:tabs>
        <w:ind w:right="199" w:firstLine="427"/>
        <w:rPr>
          <w:sz w:val="24"/>
        </w:rPr>
      </w:pPr>
      <w:r>
        <w:rPr>
          <w:spacing w:val="-2"/>
          <w:sz w:val="24"/>
        </w:rPr>
        <w:t xml:space="preserve">Феоктистова О.Г. Безопасность жизнедеятельности (медико-биологические </w:t>
      </w:r>
      <w:r>
        <w:rPr>
          <w:sz w:val="24"/>
        </w:rPr>
        <w:t>основы): Учебное пособие /</w:t>
      </w:r>
      <w:r>
        <w:rPr>
          <w:spacing w:val="-9"/>
          <w:sz w:val="24"/>
        </w:rPr>
        <w:t xml:space="preserve"> </w:t>
      </w:r>
      <w:r>
        <w:rPr>
          <w:sz w:val="24"/>
        </w:rPr>
        <w:t>О.Г</w:t>
      </w:r>
      <w:proofErr w:type="gramStart"/>
      <w:r>
        <w:rPr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.</w:t>
      </w:r>
      <w:proofErr w:type="gramEnd"/>
      <w:r>
        <w:rPr>
          <w:rFonts w:ascii="Arial" w:hAnsi="Arial"/>
          <w:b/>
          <w:spacing w:val="-12"/>
          <w:sz w:val="24"/>
        </w:rPr>
        <w:t xml:space="preserve"> </w:t>
      </w:r>
      <w:r>
        <w:rPr>
          <w:sz w:val="24"/>
        </w:rPr>
        <w:t xml:space="preserve">Феоктистова, Т. Г. Феоктистова, Е.В. </w:t>
      </w:r>
      <w:proofErr w:type="spellStart"/>
      <w:r>
        <w:rPr>
          <w:sz w:val="24"/>
        </w:rPr>
        <w:t>Экзерцева</w:t>
      </w:r>
      <w:proofErr w:type="spellEnd"/>
      <w:r>
        <w:rPr>
          <w:sz w:val="24"/>
        </w:rPr>
        <w:t>.</w:t>
      </w:r>
    </w:p>
    <w:p w:rsidR="007D40A7" w:rsidRDefault="00AA1253">
      <w:pPr>
        <w:pStyle w:val="a3"/>
        <w:ind w:firstLine="0"/>
        <w:jc w:val="left"/>
      </w:pPr>
      <w:r>
        <w:t>—</w:t>
      </w:r>
      <w:r>
        <w:rPr>
          <w:spacing w:val="8"/>
        </w:rPr>
        <w:t xml:space="preserve"> </w:t>
      </w:r>
      <w:r>
        <w:t>Ростов</w:t>
      </w:r>
      <w:r>
        <w:rPr>
          <w:spacing w:val="5"/>
        </w:rPr>
        <w:t xml:space="preserve"> </w:t>
      </w:r>
      <w:r>
        <w:t>н</w:t>
      </w:r>
      <w:proofErr w:type="gramStart"/>
      <w:r>
        <w:t>/Д</w:t>
      </w:r>
      <w:proofErr w:type="gramEnd"/>
      <w:r>
        <w:t>:</w:t>
      </w:r>
      <w:r>
        <w:rPr>
          <w:spacing w:val="8"/>
        </w:rPr>
        <w:t xml:space="preserve"> </w:t>
      </w:r>
      <w:r>
        <w:t>Феникс,</w:t>
      </w:r>
      <w:r>
        <w:rPr>
          <w:spacing w:val="8"/>
        </w:rPr>
        <w:t xml:space="preserve"> </w:t>
      </w:r>
      <w:r>
        <w:rPr>
          <w:spacing w:val="-2"/>
        </w:rPr>
        <w:t>2006.</w:t>
      </w: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</w:p>
    <w:p w:rsidR="00391C9D" w:rsidRDefault="00391C9D">
      <w:pPr>
        <w:spacing w:before="259"/>
        <w:ind w:left="1026" w:right="1027"/>
        <w:jc w:val="center"/>
        <w:rPr>
          <w:rFonts w:ascii="Arial" w:hAnsi="Arial"/>
          <w:b/>
          <w:sz w:val="24"/>
        </w:rPr>
      </w:pPr>
      <w:bookmarkStart w:id="0" w:name="_GoBack"/>
      <w:bookmarkEnd w:id="0"/>
    </w:p>
    <w:sectPr w:rsidR="00391C9D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618"/>
    <w:multiLevelType w:val="hybridMultilevel"/>
    <w:tmpl w:val="EB14DD98"/>
    <w:lvl w:ilvl="0" w:tplc="BEDA3F56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0EEAAA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B4E935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DF44B3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8267CB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982D00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A2E08A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E90D8E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5D8502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>
    <w:nsid w:val="00F86919"/>
    <w:multiLevelType w:val="hybridMultilevel"/>
    <w:tmpl w:val="5DD65FA2"/>
    <w:lvl w:ilvl="0" w:tplc="28F6B0C2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9329DD0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B3AE9CF2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7B4C8E3C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26A4EF74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C90E9CB0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83AE4BB0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FC226C7E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B94AE5CE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2">
    <w:nsid w:val="0180315F"/>
    <w:multiLevelType w:val="hybridMultilevel"/>
    <w:tmpl w:val="9FA8923C"/>
    <w:lvl w:ilvl="0" w:tplc="AF305CB8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6ADD0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F1C8329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67F82DCA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172AE9EE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E0A82D5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AE4C0F06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49075F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2B56C562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">
    <w:nsid w:val="04433F30"/>
    <w:multiLevelType w:val="multilevel"/>
    <w:tmpl w:val="1A382090"/>
    <w:lvl w:ilvl="0">
      <w:start w:val="1"/>
      <w:numFmt w:val="decimal"/>
      <w:lvlText w:val="%1."/>
      <w:lvlJc w:val="left"/>
      <w:pPr>
        <w:ind w:left="143" w:hanging="28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22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2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6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8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0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2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5" w:hanging="468"/>
      </w:pPr>
      <w:rPr>
        <w:rFonts w:hint="default"/>
        <w:lang w:val="ru-RU" w:eastAsia="en-US" w:bidi="ar-SA"/>
      </w:rPr>
    </w:lvl>
  </w:abstractNum>
  <w:abstractNum w:abstractNumId="4">
    <w:nsid w:val="0462511A"/>
    <w:multiLevelType w:val="hybridMultilevel"/>
    <w:tmpl w:val="43E4D4DC"/>
    <w:lvl w:ilvl="0" w:tplc="B07047A8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0A63238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19566694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9CA60A3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8EAE389A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FA74EE7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666EF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16CE618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F87E805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5">
    <w:nsid w:val="08EC0213"/>
    <w:multiLevelType w:val="hybridMultilevel"/>
    <w:tmpl w:val="6B2870A8"/>
    <w:lvl w:ilvl="0" w:tplc="7CCCFC72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3EEBF4C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08EF16C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67C20E22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76F4D94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4094FA8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5D4F0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83E44CA6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D2A808B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6">
    <w:nsid w:val="09E07604"/>
    <w:multiLevelType w:val="hybridMultilevel"/>
    <w:tmpl w:val="7DDE393C"/>
    <w:lvl w:ilvl="0" w:tplc="1B48ED12">
      <w:numFmt w:val="bullet"/>
      <w:lvlText w:val="-"/>
      <w:lvlJc w:val="left"/>
      <w:pPr>
        <w:ind w:left="143" w:hanging="3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AFE2F8A">
      <w:numFmt w:val="bullet"/>
      <w:lvlText w:val="•"/>
      <w:lvlJc w:val="left"/>
      <w:pPr>
        <w:ind w:left="1089" w:hanging="303"/>
      </w:pPr>
      <w:rPr>
        <w:rFonts w:hint="default"/>
        <w:lang w:val="ru-RU" w:eastAsia="en-US" w:bidi="ar-SA"/>
      </w:rPr>
    </w:lvl>
    <w:lvl w:ilvl="2" w:tplc="13B08CBC">
      <w:numFmt w:val="bullet"/>
      <w:lvlText w:val="•"/>
      <w:lvlJc w:val="left"/>
      <w:pPr>
        <w:ind w:left="2039" w:hanging="303"/>
      </w:pPr>
      <w:rPr>
        <w:rFonts w:hint="default"/>
        <w:lang w:val="ru-RU" w:eastAsia="en-US" w:bidi="ar-SA"/>
      </w:rPr>
    </w:lvl>
    <w:lvl w:ilvl="3" w:tplc="7C847896">
      <w:numFmt w:val="bullet"/>
      <w:lvlText w:val="•"/>
      <w:lvlJc w:val="left"/>
      <w:pPr>
        <w:ind w:left="2989" w:hanging="303"/>
      </w:pPr>
      <w:rPr>
        <w:rFonts w:hint="default"/>
        <w:lang w:val="ru-RU" w:eastAsia="en-US" w:bidi="ar-SA"/>
      </w:rPr>
    </w:lvl>
    <w:lvl w:ilvl="4" w:tplc="9DF2C13C">
      <w:numFmt w:val="bullet"/>
      <w:lvlText w:val="•"/>
      <w:lvlJc w:val="left"/>
      <w:pPr>
        <w:ind w:left="3939" w:hanging="303"/>
      </w:pPr>
      <w:rPr>
        <w:rFonts w:hint="default"/>
        <w:lang w:val="ru-RU" w:eastAsia="en-US" w:bidi="ar-SA"/>
      </w:rPr>
    </w:lvl>
    <w:lvl w:ilvl="5" w:tplc="914A2710">
      <w:numFmt w:val="bullet"/>
      <w:lvlText w:val="•"/>
      <w:lvlJc w:val="left"/>
      <w:pPr>
        <w:ind w:left="4889" w:hanging="303"/>
      </w:pPr>
      <w:rPr>
        <w:rFonts w:hint="default"/>
        <w:lang w:val="ru-RU" w:eastAsia="en-US" w:bidi="ar-SA"/>
      </w:rPr>
    </w:lvl>
    <w:lvl w:ilvl="6" w:tplc="05DAC1F2">
      <w:numFmt w:val="bullet"/>
      <w:lvlText w:val="•"/>
      <w:lvlJc w:val="left"/>
      <w:pPr>
        <w:ind w:left="5839" w:hanging="303"/>
      </w:pPr>
      <w:rPr>
        <w:rFonts w:hint="default"/>
        <w:lang w:val="ru-RU" w:eastAsia="en-US" w:bidi="ar-SA"/>
      </w:rPr>
    </w:lvl>
    <w:lvl w:ilvl="7" w:tplc="F8403298">
      <w:numFmt w:val="bullet"/>
      <w:lvlText w:val="•"/>
      <w:lvlJc w:val="left"/>
      <w:pPr>
        <w:ind w:left="6789" w:hanging="303"/>
      </w:pPr>
      <w:rPr>
        <w:rFonts w:hint="default"/>
        <w:lang w:val="ru-RU" w:eastAsia="en-US" w:bidi="ar-SA"/>
      </w:rPr>
    </w:lvl>
    <w:lvl w:ilvl="8" w:tplc="5588B496">
      <w:numFmt w:val="bullet"/>
      <w:lvlText w:val="•"/>
      <w:lvlJc w:val="left"/>
      <w:pPr>
        <w:ind w:left="7739" w:hanging="303"/>
      </w:pPr>
      <w:rPr>
        <w:rFonts w:hint="default"/>
        <w:lang w:val="ru-RU" w:eastAsia="en-US" w:bidi="ar-SA"/>
      </w:rPr>
    </w:lvl>
  </w:abstractNum>
  <w:abstractNum w:abstractNumId="7">
    <w:nsid w:val="0B3072BB"/>
    <w:multiLevelType w:val="hybridMultilevel"/>
    <w:tmpl w:val="82380A6E"/>
    <w:lvl w:ilvl="0" w:tplc="A15CB5C6">
      <w:start w:val="1"/>
      <w:numFmt w:val="decimal"/>
      <w:lvlText w:val="%1."/>
      <w:lvlJc w:val="left"/>
      <w:pPr>
        <w:ind w:left="86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72E9A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1D7EDAFC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A9E091BE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D356398A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C3588DA2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07549668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B210C7EE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98267898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8">
    <w:nsid w:val="0B945BA9"/>
    <w:multiLevelType w:val="multilevel"/>
    <w:tmpl w:val="94F01ECE"/>
    <w:lvl w:ilvl="0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" w:hanging="655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9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9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9" w:hanging="655"/>
      </w:pPr>
      <w:rPr>
        <w:rFonts w:hint="default"/>
        <w:lang w:val="ru-RU" w:eastAsia="en-US" w:bidi="ar-SA"/>
      </w:rPr>
    </w:lvl>
  </w:abstractNum>
  <w:abstractNum w:abstractNumId="9">
    <w:nsid w:val="0C362849"/>
    <w:multiLevelType w:val="hybridMultilevel"/>
    <w:tmpl w:val="83722280"/>
    <w:lvl w:ilvl="0" w:tplc="0E4AB30A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86362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C7082336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3258B316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E05A5EA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E08E3C32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D49625D8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2416BE3A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714CD306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10">
    <w:nsid w:val="0FE867DB"/>
    <w:multiLevelType w:val="multilevel"/>
    <w:tmpl w:val="21062B1C"/>
    <w:lvl w:ilvl="0">
      <w:start w:val="9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1">
    <w:nsid w:val="140F424C"/>
    <w:multiLevelType w:val="hybridMultilevel"/>
    <w:tmpl w:val="2914476E"/>
    <w:lvl w:ilvl="0" w:tplc="CD44410C">
      <w:numFmt w:val="bullet"/>
      <w:lvlText w:val="•"/>
      <w:lvlJc w:val="left"/>
      <w:pPr>
        <w:ind w:left="205" w:hanging="21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D20CBE">
      <w:numFmt w:val="bullet"/>
      <w:lvlText w:val="•"/>
      <w:lvlJc w:val="left"/>
      <w:pPr>
        <w:ind w:left="1143" w:hanging="219"/>
      </w:pPr>
      <w:rPr>
        <w:rFonts w:hint="default"/>
        <w:lang w:val="ru-RU" w:eastAsia="en-US" w:bidi="ar-SA"/>
      </w:rPr>
    </w:lvl>
    <w:lvl w:ilvl="2" w:tplc="54BC0A32">
      <w:numFmt w:val="bullet"/>
      <w:lvlText w:val="•"/>
      <w:lvlJc w:val="left"/>
      <w:pPr>
        <w:ind w:left="2087" w:hanging="219"/>
      </w:pPr>
      <w:rPr>
        <w:rFonts w:hint="default"/>
        <w:lang w:val="ru-RU" w:eastAsia="en-US" w:bidi="ar-SA"/>
      </w:rPr>
    </w:lvl>
    <w:lvl w:ilvl="3" w:tplc="7B108FEA">
      <w:numFmt w:val="bullet"/>
      <w:lvlText w:val="•"/>
      <w:lvlJc w:val="left"/>
      <w:pPr>
        <w:ind w:left="3031" w:hanging="219"/>
      </w:pPr>
      <w:rPr>
        <w:rFonts w:hint="default"/>
        <w:lang w:val="ru-RU" w:eastAsia="en-US" w:bidi="ar-SA"/>
      </w:rPr>
    </w:lvl>
    <w:lvl w:ilvl="4" w:tplc="A3687FCE">
      <w:numFmt w:val="bullet"/>
      <w:lvlText w:val="•"/>
      <w:lvlJc w:val="left"/>
      <w:pPr>
        <w:ind w:left="3975" w:hanging="219"/>
      </w:pPr>
      <w:rPr>
        <w:rFonts w:hint="default"/>
        <w:lang w:val="ru-RU" w:eastAsia="en-US" w:bidi="ar-SA"/>
      </w:rPr>
    </w:lvl>
    <w:lvl w:ilvl="5" w:tplc="9E906B08">
      <w:numFmt w:val="bullet"/>
      <w:lvlText w:val="•"/>
      <w:lvlJc w:val="left"/>
      <w:pPr>
        <w:ind w:left="4919" w:hanging="219"/>
      </w:pPr>
      <w:rPr>
        <w:rFonts w:hint="default"/>
        <w:lang w:val="ru-RU" w:eastAsia="en-US" w:bidi="ar-SA"/>
      </w:rPr>
    </w:lvl>
    <w:lvl w:ilvl="6" w:tplc="8ABA786C">
      <w:numFmt w:val="bullet"/>
      <w:lvlText w:val="•"/>
      <w:lvlJc w:val="left"/>
      <w:pPr>
        <w:ind w:left="5863" w:hanging="219"/>
      </w:pPr>
      <w:rPr>
        <w:rFonts w:hint="default"/>
        <w:lang w:val="ru-RU" w:eastAsia="en-US" w:bidi="ar-SA"/>
      </w:rPr>
    </w:lvl>
    <w:lvl w:ilvl="7" w:tplc="56080290">
      <w:numFmt w:val="bullet"/>
      <w:lvlText w:val="•"/>
      <w:lvlJc w:val="left"/>
      <w:pPr>
        <w:ind w:left="6807" w:hanging="219"/>
      </w:pPr>
      <w:rPr>
        <w:rFonts w:hint="default"/>
        <w:lang w:val="ru-RU" w:eastAsia="en-US" w:bidi="ar-SA"/>
      </w:rPr>
    </w:lvl>
    <w:lvl w:ilvl="8" w:tplc="8A6E1A22">
      <w:numFmt w:val="bullet"/>
      <w:lvlText w:val="•"/>
      <w:lvlJc w:val="left"/>
      <w:pPr>
        <w:ind w:left="7751" w:hanging="219"/>
      </w:pPr>
      <w:rPr>
        <w:rFonts w:hint="default"/>
        <w:lang w:val="ru-RU" w:eastAsia="en-US" w:bidi="ar-SA"/>
      </w:rPr>
    </w:lvl>
  </w:abstractNum>
  <w:abstractNum w:abstractNumId="12">
    <w:nsid w:val="1E6D62F8"/>
    <w:multiLevelType w:val="multilevel"/>
    <w:tmpl w:val="1946E444"/>
    <w:lvl w:ilvl="0">
      <w:start w:val="8"/>
      <w:numFmt w:val="decimal"/>
      <w:lvlText w:val="%1"/>
      <w:lvlJc w:val="left"/>
      <w:pPr>
        <w:ind w:left="143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10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6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1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154"/>
      </w:pPr>
      <w:rPr>
        <w:rFonts w:hint="default"/>
        <w:lang w:val="ru-RU" w:eastAsia="en-US" w:bidi="ar-SA"/>
      </w:rPr>
    </w:lvl>
  </w:abstractNum>
  <w:abstractNum w:abstractNumId="13">
    <w:nsid w:val="203B3CD9"/>
    <w:multiLevelType w:val="multilevel"/>
    <w:tmpl w:val="9E349E1A"/>
    <w:lvl w:ilvl="0">
      <w:start w:val="5"/>
      <w:numFmt w:val="decimal"/>
      <w:lvlText w:val="%1"/>
      <w:lvlJc w:val="left"/>
      <w:pPr>
        <w:ind w:left="143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21"/>
      </w:pPr>
      <w:rPr>
        <w:rFonts w:hint="default"/>
        <w:lang w:val="ru-RU" w:eastAsia="en-US" w:bidi="ar-SA"/>
      </w:rPr>
    </w:lvl>
  </w:abstractNum>
  <w:abstractNum w:abstractNumId="14">
    <w:nsid w:val="2116026F"/>
    <w:multiLevelType w:val="multilevel"/>
    <w:tmpl w:val="E41EFA1C"/>
    <w:lvl w:ilvl="0">
      <w:start w:val="8"/>
      <w:numFmt w:val="decimal"/>
      <w:lvlText w:val="%1"/>
      <w:lvlJc w:val="left"/>
      <w:pPr>
        <w:ind w:left="143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9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98"/>
      </w:pPr>
      <w:rPr>
        <w:rFonts w:hint="default"/>
        <w:lang w:val="ru-RU" w:eastAsia="en-US" w:bidi="ar-SA"/>
      </w:rPr>
    </w:lvl>
  </w:abstractNum>
  <w:abstractNum w:abstractNumId="15">
    <w:nsid w:val="21296CC2"/>
    <w:multiLevelType w:val="multilevel"/>
    <w:tmpl w:val="8BA0EE58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6">
    <w:nsid w:val="237C7F73"/>
    <w:multiLevelType w:val="multilevel"/>
    <w:tmpl w:val="6E229200"/>
    <w:lvl w:ilvl="0">
      <w:start w:val="5"/>
      <w:numFmt w:val="decimal"/>
      <w:lvlText w:val="%1"/>
      <w:lvlJc w:val="left"/>
      <w:pPr>
        <w:ind w:left="143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2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17">
    <w:nsid w:val="26EF45FB"/>
    <w:multiLevelType w:val="multilevel"/>
    <w:tmpl w:val="A2B8D5F2"/>
    <w:lvl w:ilvl="0">
      <w:start w:val="6"/>
      <w:numFmt w:val="decimal"/>
      <w:lvlText w:val="%1"/>
      <w:lvlJc w:val="left"/>
      <w:pPr>
        <w:ind w:left="1038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50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7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8" w:hanging="207"/>
      </w:pPr>
      <w:rPr>
        <w:rFonts w:hint="default"/>
        <w:lang w:val="ru-RU" w:eastAsia="en-US" w:bidi="ar-SA"/>
      </w:rPr>
    </w:lvl>
  </w:abstractNum>
  <w:abstractNum w:abstractNumId="18">
    <w:nsid w:val="27AC2A96"/>
    <w:multiLevelType w:val="hybridMultilevel"/>
    <w:tmpl w:val="D29C2C16"/>
    <w:lvl w:ilvl="0" w:tplc="B340136E">
      <w:start w:val="1"/>
      <w:numFmt w:val="decimal"/>
      <w:lvlText w:val="%1"/>
      <w:lvlJc w:val="left"/>
      <w:pPr>
        <w:ind w:left="143" w:hanging="386"/>
        <w:jc w:val="left"/>
      </w:pPr>
      <w:rPr>
        <w:rFonts w:ascii="Arial" w:eastAsia="Arial" w:hAnsi="Arial" w:cs="Arial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450345E">
      <w:numFmt w:val="bullet"/>
      <w:lvlText w:val="•"/>
      <w:lvlJc w:val="left"/>
      <w:pPr>
        <w:ind w:left="1089" w:hanging="386"/>
      </w:pPr>
      <w:rPr>
        <w:rFonts w:hint="default"/>
        <w:lang w:val="ru-RU" w:eastAsia="en-US" w:bidi="ar-SA"/>
      </w:rPr>
    </w:lvl>
    <w:lvl w:ilvl="2" w:tplc="847AD2BC">
      <w:numFmt w:val="bullet"/>
      <w:lvlText w:val="•"/>
      <w:lvlJc w:val="left"/>
      <w:pPr>
        <w:ind w:left="2039" w:hanging="386"/>
      </w:pPr>
      <w:rPr>
        <w:rFonts w:hint="default"/>
        <w:lang w:val="ru-RU" w:eastAsia="en-US" w:bidi="ar-SA"/>
      </w:rPr>
    </w:lvl>
    <w:lvl w:ilvl="3" w:tplc="28583B1E">
      <w:numFmt w:val="bullet"/>
      <w:lvlText w:val="•"/>
      <w:lvlJc w:val="left"/>
      <w:pPr>
        <w:ind w:left="2989" w:hanging="386"/>
      </w:pPr>
      <w:rPr>
        <w:rFonts w:hint="default"/>
        <w:lang w:val="ru-RU" w:eastAsia="en-US" w:bidi="ar-SA"/>
      </w:rPr>
    </w:lvl>
    <w:lvl w:ilvl="4" w:tplc="645C7226">
      <w:numFmt w:val="bullet"/>
      <w:lvlText w:val="•"/>
      <w:lvlJc w:val="left"/>
      <w:pPr>
        <w:ind w:left="3939" w:hanging="386"/>
      </w:pPr>
      <w:rPr>
        <w:rFonts w:hint="default"/>
        <w:lang w:val="ru-RU" w:eastAsia="en-US" w:bidi="ar-SA"/>
      </w:rPr>
    </w:lvl>
    <w:lvl w:ilvl="5" w:tplc="8F3C79DE">
      <w:numFmt w:val="bullet"/>
      <w:lvlText w:val="•"/>
      <w:lvlJc w:val="left"/>
      <w:pPr>
        <w:ind w:left="4889" w:hanging="386"/>
      </w:pPr>
      <w:rPr>
        <w:rFonts w:hint="default"/>
        <w:lang w:val="ru-RU" w:eastAsia="en-US" w:bidi="ar-SA"/>
      </w:rPr>
    </w:lvl>
    <w:lvl w:ilvl="6" w:tplc="C0ECB128">
      <w:numFmt w:val="bullet"/>
      <w:lvlText w:val="•"/>
      <w:lvlJc w:val="left"/>
      <w:pPr>
        <w:ind w:left="5839" w:hanging="386"/>
      </w:pPr>
      <w:rPr>
        <w:rFonts w:hint="default"/>
        <w:lang w:val="ru-RU" w:eastAsia="en-US" w:bidi="ar-SA"/>
      </w:rPr>
    </w:lvl>
    <w:lvl w:ilvl="7" w:tplc="F852F252">
      <w:numFmt w:val="bullet"/>
      <w:lvlText w:val="•"/>
      <w:lvlJc w:val="left"/>
      <w:pPr>
        <w:ind w:left="6789" w:hanging="386"/>
      </w:pPr>
      <w:rPr>
        <w:rFonts w:hint="default"/>
        <w:lang w:val="ru-RU" w:eastAsia="en-US" w:bidi="ar-SA"/>
      </w:rPr>
    </w:lvl>
    <w:lvl w:ilvl="8" w:tplc="C0C84FA0">
      <w:numFmt w:val="bullet"/>
      <w:lvlText w:val="•"/>
      <w:lvlJc w:val="left"/>
      <w:pPr>
        <w:ind w:left="7739" w:hanging="386"/>
      </w:pPr>
      <w:rPr>
        <w:rFonts w:hint="default"/>
        <w:lang w:val="ru-RU" w:eastAsia="en-US" w:bidi="ar-SA"/>
      </w:rPr>
    </w:lvl>
  </w:abstractNum>
  <w:abstractNum w:abstractNumId="19">
    <w:nsid w:val="27C4563B"/>
    <w:multiLevelType w:val="hybridMultilevel"/>
    <w:tmpl w:val="A0FA07E4"/>
    <w:lvl w:ilvl="0" w:tplc="0EF66D86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EE93E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4E94DAA2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1CCE62DE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583C6CE0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6D3CFD4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2A88F0F0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BEB48E98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D090E150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20">
    <w:nsid w:val="28DE1827"/>
    <w:multiLevelType w:val="hybridMultilevel"/>
    <w:tmpl w:val="6D8AB4A2"/>
    <w:lvl w:ilvl="0" w:tplc="5B94951E">
      <w:numFmt w:val="bullet"/>
      <w:lvlText w:val="•"/>
      <w:lvlJc w:val="left"/>
      <w:pPr>
        <w:ind w:left="143" w:hanging="1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6A718">
      <w:numFmt w:val="bullet"/>
      <w:lvlText w:val="•"/>
      <w:lvlJc w:val="left"/>
      <w:pPr>
        <w:ind w:left="1089" w:hanging="156"/>
      </w:pPr>
      <w:rPr>
        <w:rFonts w:hint="default"/>
        <w:lang w:val="ru-RU" w:eastAsia="en-US" w:bidi="ar-SA"/>
      </w:rPr>
    </w:lvl>
    <w:lvl w:ilvl="2" w:tplc="DADE1408">
      <w:numFmt w:val="bullet"/>
      <w:lvlText w:val="•"/>
      <w:lvlJc w:val="left"/>
      <w:pPr>
        <w:ind w:left="2039" w:hanging="156"/>
      </w:pPr>
      <w:rPr>
        <w:rFonts w:hint="default"/>
        <w:lang w:val="ru-RU" w:eastAsia="en-US" w:bidi="ar-SA"/>
      </w:rPr>
    </w:lvl>
    <w:lvl w:ilvl="3" w:tplc="BE50A7AA">
      <w:numFmt w:val="bullet"/>
      <w:lvlText w:val="•"/>
      <w:lvlJc w:val="left"/>
      <w:pPr>
        <w:ind w:left="2989" w:hanging="156"/>
      </w:pPr>
      <w:rPr>
        <w:rFonts w:hint="default"/>
        <w:lang w:val="ru-RU" w:eastAsia="en-US" w:bidi="ar-SA"/>
      </w:rPr>
    </w:lvl>
    <w:lvl w:ilvl="4" w:tplc="AB36B5CA">
      <w:numFmt w:val="bullet"/>
      <w:lvlText w:val="•"/>
      <w:lvlJc w:val="left"/>
      <w:pPr>
        <w:ind w:left="3939" w:hanging="156"/>
      </w:pPr>
      <w:rPr>
        <w:rFonts w:hint="default"/>
        <w:lang w:val="ru-RU" w:eastAsia="en-US" w:bidi="ar-SA"/>
      </w:rPr>
    </w:lvl>
    <w:lvl w:ilvl="5" w:tplc="7E3EA862">
      <w:numFmt w:val="bullet"/>
      <w:lvlText w:val="•"/>
      <w:lvlJc w:val="left"/>
      <w:pPr>
        <w:ind w:left="4889" w:hanging="156"/>
      </w:pPr>
      <w:rPr>
        <w:rFonts w:hint="default"/>
        <w:lang w:val="ru-RU" w:eastAsia="en-US" w:bidi="ar-SA"/>
      </w:rPr>
    </w:lvl>
    <w:lvl w:ilvl="6" w:tplc="4A9CDA14">
      <w:numFmt w:val="bullet"/>
      <w:lvlText w:val="•"/>
      <w:lvlJc w:val="left"/>
      <w:pPr>
        <w:ind w:left="5839" w:hanging="156"/>
      </w:pPr>
      <w:rPr>
        <w:rFonts w:hint="default"/>
        <w:lang w:val="ru-RU" w:eastAsia="en-US" w:bidi="ar-SA"/>
      </w:rPr>
    </w:lvl>
    <w:lvl w:ilvl="7" w:tplc="BEA2E314">
      <w:numFmt w:val="bullet"/>
      <w:lvlText w:val="•"/>
      <w:lvlJc w:val="left"/>
      <w:pPr>
        <w:ind w:left="6789" w:hanging="156"/>
      </w:pPr>
      <w:rPr>
        <w:rFonts w:hint="default"/>
        <w:lang w:val="ru-RU" w:eastAsia="en-US" w:bidi="ar-SA"/>
      </w:rPr>
    </w:lvl>
    <w:lvl w:ilvl="8" w:tplc="FF726912">
      <w:numFmt w:val="bullet"/>
      <w:lvlText w:val="•"/>
      <w:lvlJc w:val="left"/>
      <w:pPr>
        <w:ind w:left="7739" w:hanging="156"/>
      </w:pPr>
      <w:rPr>
        <w:rFonts w:hint="default"/>
        <w:lang w:val="ru-RU" w:eastAsia="en-US" w:bidi="ar-SA"/>
      </w:rPr>
    </w:lvl>
  </w:abstractNum>
  <w:abstractNum w:abstractNumId="21">
    <w:nsid w:val="309E4FD6"/>
    <w:multiLevelType w:val="hybridMultilevel"/>
    <w:tmpl w:val="230E16C8"/>
    <w:lvl w:ilvl="0" w:tplc="48EC0F7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A2E9F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B71C54C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23668A00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12CC6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2B607958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C5FE28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A5CB6E6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05BA1E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2">
    <w:nsid w:val="324C4254"/>
    <w:multiLevelType w:val="hybridMultilevel"/>
    <w:tmpl w:val="C1FEB55C"/>
    <w:lvl w:ilvl="0" w:tplc="154419F6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34434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0D76B6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A7D4089C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C730248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AF2E19C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DA965C8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7ABCFEE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5BF2DA46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3">
    <w:nsid w:val="3672002C"/>
    <w:multiLevelType w:val="multilevel"/>
    <w:tmpl w:val="42B48812"/>
    <w:lvl w:ilvl="0">
      <w:start w:val="1"/>
      <w:numFmt w:val="decimal"/>
      <w:lvlText w:val="%1."/>
      <w:lvlJc w:val="left"/>
      <w:pPr>
        <w:ind w:left="839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1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1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0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3" w:hanging="519"/>
      </w:pPr>
      <w:rPr>
        <w:rFonts w:hint="default"/>
        <w:lang w:val="ru-RU" w:eastAsia="en-US" w:bidi="ar-SA"/>
      </w:rPr>
    </w:lvl>
  </w:abstractNum>
  <w:abstractNum w:abstractNumId="24">
    <w:nsid w:val="3C706125"/>
    <w:multiLevelType w:val="hybridMultilevel"/>
    <w:tmpl w:val="115EAD16"/>
    <w:lvl w:ilvl="0" w:tplc="CDCED52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56A9B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D0E812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E33649E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8ABCB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1BC24BB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77E04A4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E8A035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B40805D8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5">
    <w:nsid w:val="41ED547F"/>
    <w:multiLevelType w:val="hybridMultilevel"/>
    <w:tmpl w:val="A61E8070"/>
    <w:lvl w:ilvl="0" w:tplc="E93C4CEE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D668A8">
      <w:numFmt w:val="bullet"/>
      <w:lvlText w:val="•"/>
      <w:lvlJc w:val="left"/>
      <w:pPr>
        <w:ind w:left="1863" w:hanging="286"/>
      </w:pPr>
      <w:rPr>
        <w:rFonts w:hint="default"/>
        <w:lang w:val="ru-RU" w:eastAsia="en-US" w:bidi="ar-SA"/>
      </w:rPr>
    </w:lvl>
    <w:lvl w:ilvl="2" w:tplc="93444652">
      <w:numFmt w:val="bullet"/>
      <w:lvlText w:val="•"/>
      <w:lvlJc w:val="left"/>
      <w:pPr>
        <w:ind w:left="2727" w:hanging="286"/>
      </w:pPr>
      <w:rPr>
        <w:rFonts w:hint="default"/>
        <w:lang w:val="ru-RU" w:eastAsia="en-US" w:bidi="ar-SA"/>
      </w:rPr>
    </w:lvl>
    <w:lvl w:ilvl="3" w:tplc="0986C298">
      <w:numFmt w:val="bullet"/>
      <w:lvlText w:val="•"/>
      <w:lvlJc w:val="left"/>
      <w:pPr>
        <w:ind w:left="3591" w:hanging="286"/>
      </w:pPr>
      <w:rPr>
        <w:rFonts w:hint="default"/>
        <w:lang w:val="ru-RU" w:eastAsia="en-US" w:bidi="ar-SA"/>
      </w:rPr>
    </w:lvl>
    <w:lvl w:ilvl="4" w:tplc="F3EC529C">
      <w:numFmt w:val="bullet"/>
      <w:lvlText w:val="•"/>
      <w:lvlJc w:val="left"/>
      <w:pPr>
        <w:ind w:left="4455" w:hanging="286"/>
      </w:pPr>
      <w:rPr>
        <w:rFonts w:hint="default"/>
        <w:lang w:val="ru-RU" w:eastAsia="en-US" w:bidi="ar-SA"/>
      </w:rPr>
    </w:lvl>
    <w:lvl w:ilvl="5" w:tplc="9BC69E74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6" w:tplc="45F2CB06">
      <w:numFmt w:val="bullet"/>
      <w:lvlText w:val="•"/>
      <w:lvlJc w:val="left"/>
      <w:pPr>
        <w:ind w:left="6183" w:hanging="286"/>
      </w:pPr>
      <w:rPr>
        <w:rFonts w:hint="default"/>
        <w:lang w:val="ru-RU" w:eastAsia="en-US" w:bidi="ar-SA"/>
      </w:rPr>
    </w:lvl>
    <w:lvl w:ilvl="7" w:tplc="3A40F432">
      <w:numFmt w:val="bullet"/>
      <w:lvlText w:val="•"/>
      <w:lvlJc w:val="left"/>
      <w:pPr>
        <w:ind w:left="7047" w:hanging="286"/>
      </w:pPr>
      <w:rPr>
        <w:rFonts w:hint="default"/>
        <w:lang w:val="ru-RU" w:eastAsia="en-US" w:bidi="ar-SA"/>
      </w:rPr>
    </w:lvl>
    <w:lvl w:ilvl="8" w:tplc="ED744504">
      <w:numFmt w:val="bullet"/>
      <w:lvlText w:val="•"/>
      <w:lvlJc w:val="left"/>
      <w:pPr>
        <w:ind w:left="7911" w:hanging="286"/>
      </w:pPr>
      <w:rPr>
        <w:rFonts w:hint="default"/>
        <w:lang w:val="ru-RU" w:eastAsia="en-US" w:bidi="ar-SA"/>
      </w:rPr>
    </w:lvl>
  </w:abstractNum>
  <w:abstractNum w:abstractNumId="26">
    <w:nsid w:val="485B066D"/>
    <w:multiLevelType w:val="hybridMultilevel"/>
    <w:tmpl w:val="81E6B3B8"/>
    <w:lvl w:ilvl="0" w:tplc="410A81B6">
      <w:numFmt w:val="bullet"/>
      <w:lvlText w:val="-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E81B0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A741AB8">
      <w:numFmt w:val="bullet"/>
      <w:lvlText w:val="•"/>
      <w:lvlJc w:val="left"/>
      <w:pPr>
        <w:ind w:left="1225" w:hanging="286"/>
      </w:pPr>
      <w:rPr>
        <w:rFonts w:hint="default"/>
        <w:lang w:val="ru-RU" w:eastAsia="en-US" w:bidi="ar-SA"/>
      </w:rPr>
    </w:lvl>
    <w:lvl w:ilvl="3" w:tplc="78806628">
      <w:numFmt w:val="bullet"/>
      <w:lvlText w:val="•"/>
      <w:lvlJc w:val="left"/>
      <w:pPr>
        <w:ind w:left="2170" w:hanging="286"/>
      </w:pPr>
      <w:rPr>
        <w:rFonts w:hint="default"/>
        <w:lang w:val="ru-RU" w:eastAsia="en-US" w:bidi="ar-SA"/>
      </w:rPr>
    </w:lvl>
    <w:lvl w:ilvl="4" w:tplc="724AEFFC">
      <w:numFmt w:val="bullet"/>
      <w:lvlText w:val="•"/>
      <w:lvlJc w:val="left"/>
      <w:pPr>
        <w:ind w:left="3116" w:hanging="286"/>
      </w:pPr>
      <w:rPr>
        <w:rFonts w:hint="default"/>
        <w:lang w:val="ru-RU" w:eastAsia="en-US" w:bidi="ar-SA"/>
      </w:rPr>
    </w:lvl>
    <w:lvl w:ilvl="5" w:tplc="1A1051C4">
      <w:numFmt w:val="bullet"/>
      <w:lvlText w:val="•"/>
      <w:lvlJc w:val="left"/>
      <w:pPr>
        <w:ind w:left="4061" w:hanging="286"/>
      </w:pPr>
      <w:rPr>
        <w:rFonts w:hint="default"/>
        <w:lang w:val="ru-RU" w:eastAsia="en-US" w:bidi="ar-SA"/>
      </w:rPr>
    </w:lvl>
    <w:lvl w:ilvl="6" w:tplc="5E4CFB16">
      <w:numFmt w:val="bullet"/>
      <w:lvlText w:val="•"/>
      <w:lvlJc w:val="left"/>
      <w:pPr>
        <w:ind w:left="5006" w:hanging="286"/>
      </w:pPr>
      <w:rPr>
        <w:rFonts w:hint="default"/>
        <w:lang w:val="ru-RU" w:eastAsia="en-US" w:bidi="ar-SA"/>
      </w:rPr>
    </w:lvl>
    <w:lvl w:ilvl="7" w:tplc="3BBC2BE4">
      <w:numFmt w:val="bullet"/>
      <w:lvlText w:val="•"/>
      <w:lvlJc w:val="left"/>
      <w:pPr>
        <w:ind w:left="5952" w:hanging="286"/>
      </w:pPr>
      <w:rPr>
        <w:rFonts w:hint="default"/>
        <w:lang w:val="ru-RU" w:eastAsia="en-US" w:bidi="ar-SA"/>
      </w:rPr>
    </w:lvl>
    <w:lvl w:ilvl="8" w:tplc="47FC011E">
      <w:numFmt w:val="bullet"/>
      <w:lvlText w:val="•"/>
      <w:lvlJc w:val="left"/>
      <w:pPr>
        <w:ind w:left="6897" w:hanging="286"/>
      </w:pPr>
      <w:rPr>
        <w:rFonts w:hint="default"/>
        <w:lang w:val="ru-RU" w:eastAsia="en-US" w:bidi="ar-SA"/>
      </w:rPr>
    </w:lvl>
  </w:abstractNum>
  <w:abstractNum w:abstractNumId="27">
    <w:nsid w:val="48A82A51"/>
    <w:multiLevelType w:val="multilevel"/>
    <w:tmpl w:val="998C1850"/>
    <w:lvl w:ilvl="0">
      <w:start w:val="1"/>
      <w:numFmt w:val="decimal"/>
      <w:lvlText w:val="%1"/>
      <w:lvlJc w:val="left"/>
      <w:pPr>
        <w:ind w:left="117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9" w:hanging="4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28"/>
      </w:pPr>
      <w:rPr>
        <w:rFonts w:hint="default"/>
        <w:lang w:val="ru-RU" w:eastAsia="en-US" w:bidi="ar-SA"/>
      </w:rPr>
    </w:lvl>
  </w:abstractNum>
  <w:abstractNum w:abstractNumId="28">
    <w:nsid w:val="4A8A6405"/>
    <w:multiLevelType w:val="hybridMultilevel"/>
    <w:tmpl w:val="DD406D9C"/>
    <w:lvl w:ilvl="0" w:tplc="65CE1CAE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F68388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94C0239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15A0E5A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F76EE17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6F8854BC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01469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A976A23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7C22AF44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9">
    <w:nsid w:val="4EAC6233"/>
    <w:multiLevelType w:val="multilevel"/>
    <w:tmpl w:val="099E723A"/>
    <w:lvl w:ilvl="0">
      <w:start w:val="7"/>
      <w:numFmt w:val="decimal"/>
      <w:lvlText w:val="%1"/>
      <w:lvlJc w:val="left"/>
      <w:pPr>
        <w:ind w:left="143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43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30">
    <w:nsid w:val="4FA00601"/>
    <w:multiLevelType w:val="hybridMultilevel"/>
    <w:tmpl w:val="29086BE8"/>
    <w:lvl w:ilvl="0" w:tplc="047A197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B0623A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10446752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3A985D1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31F2593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50B23E0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ED78AD28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7A7C6F4A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EA9261A6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31">
    <w:nsid w:val="5087137E"/>
    <w:multiLevelType w:val="hybridMultilevel"/>
    <w:tmpl w:val="EB6C2756"/>
    <w:lvl w:ilvl="0" w:tplc="785E4E20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725582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AECF1BC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63226BE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DEC291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BE4E2D84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6952FDF2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CB26EBEC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A9254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2">
    <w:nsid w:val="53B87015"/>
    <w:multiLevelType w:val="hybridMultilevel"/>
    <w:tmpl w:val="5F90B4B2"/>
    <w:lvl w:ilvl="0" w:tplc="C8282CB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28BA20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1706AC1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BBC64B48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5614AAF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3D68357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3F0478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97204772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46EBB2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3">
    <w:nsid w:val="54D715D7"/>
    <w:multiLevelType w:val="hybridMultilevel"/>
    <w:tmpl w:val="0450B570"/>
    <w:lvl w:ilvl="0" w:tplc="1BD03C1E">
      <w:numFmt w:val="bullet"/>
      <w:lvlText w:val=""/>
      <w:lvlJc w:val="left"/>
      <w:pPr>
        <w:ind w:left="86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CD25F8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F20A1FCA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CF9E7B3C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41F26CA2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03F88038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5FB4E4C0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5F965DE8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0A5270A0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34">
    <w:nsid w:val="554C0FFC"/>
    <w:multiLevelType w:val="multilevel"/>
    <w:tmpl w:val="BC88550A"/>
    <w:lvl w:ilvl="0">
      <w:start w:val="1"/>
      <w:numFmt w:val="decimal"/>
      <w:lvlText w:val="%1"/>
      <w:lvlJc w:val="left"/>
      <w:pPr>
        <w:ind w:left="70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5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8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567"/>
      </w:pPr>
      <w:rPr>
        <w:rFonts w:hint="default"/>
        <w:lang w:val="ru-RU" w:eastAsia="en-US" w:bidi="ar-SA"/>
      </w:rPr>
    </w:lvl>
  </w:abstractNum>
  <w:abstractNum w:abstractNumId="35">
    <w:nsid w:val="55DB6F4F"/>
    <w:multiLevelType w:val="hybridMultilevel"/>
    <w:tmpl w:val="FA925520"/>
    <w:lvl w:ilvl="0" w:tplc="2DD6B16E">
      <w:numFmt w:val="bullet"/>
      <w:lvlText w:val=""/>
      <w:lvlJc w:val="left"/>
      <w:pPr>
        <w:ind w:left="1559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5E7A0C">
      <w:numFmt w:val="bullet"/>
      <w:lvlText w:val="•"/>
      <w:lvlJc w:val="left"/>
      <w:pPr>
        <w:ind w:left="2367" w:hanging="207"/>
      </w:pPr>
      <w:rPr>
        <w:rFonts w:hint="default"/>
        <w:lang w:val="ru-RU" w:eastAsia="en-US" w:bidi="ar-SA"/>
      </w:rPr>
    </w:lvl>
    <w:lvl w:ilvl="2" w:tplc="A304755A">
      <w:numFmt w:val="bullet"/>
      <w:lvlText w:val="•"/>
      <w:lvlJc w:val="left"/>
      <w:pPr>
        <w:ind w:left="3175" w:hanging="207"/>
      </w:pPr>
      <w:rPr>
        <w:rFonts w:hint="default"/>
        <w:lang w:val="ru-RU" w:eastAsia="en-US" w:bidi="ar-SA"/>
      </w:rPr>
    </w:lvl>
    <w:lvl w:ilvl="3" w:tplc="92BA6F34">
      <w:numFmt w:val="bullet"/>
      <w:lvlText w:val="•"/>
      <w:lvlJc w:val="left"/>
      <w:pPr>
        <w:ind w:left="3983" w:hanging="207"/>
      </w:pPr>
      <w:rPr>
        <w:rFonts w:hint="default"/>
        <w:lang w:val="ru-RU" w:eastAsia="en-US" w:bidi="ar-SA"/>
      </w:rPr>
    </w:lvl>
    <w:lvl w:ilvl="4" w:tplc="A10E489C">
      <w:numFmt w:val="bullet"/>
      <w:lvlText w:val="•"/>
      <w:lvlJc w:val="left"/>
      <w:pPr>
        <w:ind w:left="4791" w:hanging="207"/>
      </w:pPr>
      <w:rPr>
        <w:rFonts w:hint="default"/>
        <w:lang w:val="ru-RU" w:eastAsia="en-US" w:bidi="ar-SA"/>
      </w:rPr>
    </w:lvl>
    <w:lvl w:ilvl="5" w:tplc="12DCE97C">
      <w:numFmt w:val="bullet"/>
      <w:lvlText w:val="•"/>
      <w:lvlJc w:val="left"/>
      <w:pPr>
        <w:ind w:left="5599" w:hanging="207"/>
      </w:pPr>
      <w:rPr>
        <w:rFonts w:hint="default"/>
        <w:lang w:val="ru-RU" w:eastAsia="en-US" w:bidi="ar-SA"/>
      </w:rPr>
    </w:lvl>
    <w:lvl w:ilvl="6" w:tplc="FF085882">
      <w:numFmt w:val="bullet"/>
      <w:lvlText w:val="•"/>
      <w:lvlJc w:val="left"/>
      <w:pPr>
        <w:ind w:left="6407" w:hanging="207"/>
      </w:pPr>
      <w:rPr>
        <w:rFonts w:hint="default"/>
        <w:lang w:val="ru-RU" w:eastAsia="en-US" w:bidi="ar-SA"/>
      </w:rPr>
    </w:lvl>
    <w:lvl w:ilvl="7" w:tplc="029EA9A6">
      <w:numFmt w:val="bullet"/>
      <w:lvlText w:val="•"/>
      <w:lvlJc w:val="left"/>
      <w:pPr>
        <w:ind w:left="7215" w:hanging="207"/>
      </w:pPr>
      <w:rPr>
        <w:rFonts w:hint="default"/>
        <w:lang w:val="ru-RU" w:eastAsia="en-US" w:bidi="ar-SA"/>
      </w:rPr>
    </w:lvl>
    <w:lvl w:ilvl="8" w:tplc="C37057CC">
      <w:numFmt w:val="bullet"/>
      <w:lvlText w:val="•"/>
      <w:lvlJc w:val="left"/>
      <w:pPr>
        <w:ind w:left="8023" w:hanging="207"/>
      </w:pPr>
      <w:rPr>
        <w:rFonts w:hint="default"/>
        <w:lang w:val="ru-RU" w:eastAsia="en-US" w:bidi="ar-SA"/>
      </w:rPr>
    </w:lvl>
  </w:abstractNum>
  <w:abstractNum w:abstractNumId="36">
    <w:nsid w:val="55FB540B"/>
    <w:multiLevelType w:val="hybridMultilevel"/>
    <w:tmpl w:val="C83C271C"/>
    <w:lvl w:ilvl="0" w:tplc="E7FADEEA">
      <w:numFmt w:val="bullet"/>
      <w:lvlText w:val=""/>
      <w:lvlJc w:val="left"/>
      <w:pPr>
        <w:ind w:left="14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E4D718">
      <w:numFmt w:val="bullet"/>
      <w:lvlText w:val="•"/>
      <w:lvlJc w:val="left"/>
      <w:pPr>
        <w:ind w:left="1089" w:hanging="296"/>
      </w:pPr>
      <w:rPr>
        <w:rFonts w:hint="default"/>
        <w:lang w:val="ru-RU" w:eastAsia="en-US" w:bidi="ar-SA"/>
      </w:rPr>
    </w:lvl>
    <w:lvl w:ilvl="2" w:tplc="500423EC">
      <w:numFmt w:val="bullet"/>
      <w:lvlText w:val="•"/>
      <w:lvlJc w:val="left"/>
      <w:pPr>
        <w:ind w:left="2039" w:hanging="296"/>
      </w:pPr>
      <w:rPr>
        <w:rFonts w:hint="default"/>
        <w:lang w:val="ru-RU" w:eastAsia="en-US" w:bidi="ar-SA"/>
      </w:rPr>
    </w:lvl>
    <w:lvl w:ilvl="3" w:tplc="6DCC9268">
      <w:numFmt w:val="bullet"/>
      <w:lvlText w:val="•"/>
      <w:lvlJc w:val="left"/>
      <w:pPr>
        <w:ind w:left="2989" w:hanging="296"/>
      </w:pPr>
      <w:rPr>
        <w:rFonts w:hint="default"/>
        <w:lang w:val="ru-RU" w:eastAsia="en-US" w:bidi="ar-SA"/>
      </w:rPr>
    </w:lvl>
    <w:lvl w:ilvl="4" w:tplc="39C6BF2A">
      <w:numFmt w:val="bullet"/>
      <w:lvlText w:val="•"/>
      <w:lvlJc w:val="left"/>
      <w:pPr>
        <w:ind w:left="3939" w:hanging="296"/>
      </w:pPr>
      <w:rPr>
        <w:rFonts w:hint="default"/>
        <w:lang w:val="ru-RU" w:eastAsia="en-US" w:bidi="ar-SA"/>
      </w:rPr>
    </w:lvl>
    <w:lvl w:ilvl="5" w:tplc="581CB26E">
      <w:numFmt w:val="bullet"/>
      <w:lvlText w:val="•"/>
      <w:lvlJc w:val="left"/>
      <w:pPr>
        <w:ind w:left="4889" w:hanging="296"/>
      </w:pPr>
      <w:rPr>
        <w:rFonts w:hint="default"/>
        <w:lang w:val="ru-RU" w:eastAsia="en-US" w:bidi="ar-SA"/>
      </w:rPr>
    </w:lvl>
    <w:lvl w:ilvl="6" w:tplc="D26E795C">
      <w:numFmt w:val="bullet"/>
      <w:lvlText w:val="•"/>
      <w:lvlJc w:val="left"/>
      <w:pPr>
        <w:ind w:left="5839" w:hanging="296"/>
      </w:pPr>
      <w:rPr>
        <w:rFonts w:hint="default"/>
        <w:lang w:val="ru-RU" w:eastAsia="en-US" w:bidi="ar-SA"/>
      </w:rPr>
    </w:lvl>
    <w:lvl w:ilvl="7" w:tplc="49FE25B0">
      <w:numFmt w:val="bullet"/>
      <w:lvlText w:val="•"/>
      <w:lvlJc w:val="left"/>
      <w:pPr>
        <w:ind w:left="6789" w:hanging="296"/>
      </w:pPr>
      <w:rPr>
        <w:rFonts w:hint="default"/>
        <w:lang w:val="ru-RU" w:eastAsia="en-US" w:bidi="ar-SA"/>
      </w:rPr>
    </w:lvl>
    <w:lvl w:ilvl="8" w:tplc="45C02F16">
      <w:numFmt w:val="bullet"/>
      <w:lvlText w:val="•"/>
      <w:lvlJc w:val="left"/>
      <w:pPr>
        <w:ind w:left="7739" w:hanging="296"/>
      </w:pPr>
      <w:rPr>
        <w:rFonts w:hint="default"/>
        <w:lang w:val="ru-RU" w:eastAsia="en-US" w:bidi="ar-SA"/>
      </w:rPr>
    </w:lvl>
  </w:abstractNum>
  <w:abstractNum w:abstractNumId="37">
    <w:nsid w:val="57800D35"/>
    <w:multiLevelType w:val="hybridMultilevel"/>
    <w:tmpl w:val="B32ADF20"/>
    <w:lvl w:ilvl="0" w:tplc="8C74C34C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674EA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BE02E26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30A0DC7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7D4C410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1F766378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573AD94C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B680E54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D5250B8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8">
    <w:nsid w:val="582A7C27"/>
    <w:multiLevelType w:val="hybridMultilevel"/>
    <w:tmpl w:val="8FFEAB3C"/>
    <w:lvl w:ilvl="0" w:tplc="BEE4B5C4">
      <w:numFmt w:val="bullet"/>
      <w:lvlText w:val="-"/>
      <w:lvlJc w:val="left"/>
      <w:pPr>
        <w:ind w:left="14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C263C8">
      <w:numFmt w:val="bullet"/>
      <w:lvlText w:val="•"/>
      <w:lvlJc w:val="left"/>
      <w:pPr>
        <w:ind w:left="1089" w:hanging="233"/>
      </w:pPr>
      <w:rPr>
        <w:rFonts w:hint="default"/>
        <w:lang w:val="ru-RU" w:eastAsia="en-US" w:bidi="ar-SA"/>
      </w:rPr>
    </w:lvl>
    <w:lvl w:ilvl="2" w:tplc="632294E2">
      <w:numFmt w:val="bullet"/>
      <w:lvlText w:val="•"/>
      <w:lvlJc w:val="left"/>
      <w:pPr>
        <w:ind w:left="2039" w:hanging="233"/>
      </w:pPr>
      <w:rPr>
        <w:rFonts w:hint="default"/>
        <w:lang w:val="ru-RU" w:eastAsia="en-US" w:bidi="ar-SA"/>
      </w:rPr>
    </w:lvl>
    <w:lvl w:ilvl="3" w:tplc="275C4846">
      <w:numFmt w:val="bullet"/>
      <w:lvlText w:val="•"/>
      <w:lvlJc w:val="left"/>
      <w:pPr>
        <w:ind w:left="2989" w:hanging="233"/>
      </w:pPr>
      <w:rPr>
        <w:rFonts w:hint="default"/>
        <w:lang w:val="ru-RU" w:eastAsia="en-US" w:bidi="ar-SA"/>
      </w:rPr>
    </w:lvl>
    <w:lvl w:ilvl="4" w:tplc="048006B6">
      <w:numFmt w:val="bullet"/>
      <w:lvlText w:val="•"/>
      <w:lvlJc w:val="left"/>
      <w:pPr>
        <w:ind w:left="3939" w:hanging="233"/>
      </w:pPr>
      <w:rPr>
        <w:rFonts w:hint="default"/>
        <w:lang w:val="ru-RU" w:eastAsia="en-US" w:bidi="ar-SA"/>
      </w:rPr>
    </w:lvl>
    <w:lvl w:ilvl="5" w:tplc="D6CCD5A8">
      <w:numFmt w:val="bullet"/>
      <w:lvlText w:val="•"/>
      <w:lvlJc w:val="left"/>
      <w:pPr>
        <w:ind w:left="4889" w:hanging="233"/>
      </w:pPr>
      <w:rPr>
        <w:rFonts w:hint="default"/>
        <w:lang w:val="ru-RU" w:eastAsia="en-US" w:bidi="ar-SA"/>
      </w:rPr>
    </w:lvl>
    <w:lvl w:ilvl="6" w:tplc="24E27938">
      <w:numFmt w:val="bullet"/>
      <w:lvlText w:val="•"/>
      <w:lvlJc w:val="left"/>
      <w:pPr>
        <w:ind w:left="5839" w:hanging="233"/>
      </w:pPr>
      <w:rPr>
        <w:rFonts w:hint="default"/>
        <w:lang w:val="ru-RU" w:eastAsia="en-US" w:bidi="ar-SA"/>
      </w:rPr>
    </w:lvl>
    <w:lvl w:ilvl="7" w:tplc="E11CA804">
      <w:numFmt w:val="bullet"/>
      <w:lvlText w:val="•"/>
      <w:lvlJc w:val="left"/>
      <w:pPr>
        <w:ind w:left="6789" w:hanging="233"/>
      </w:pPr>
      <w:rPr>
        <w:rFonts w:hint="default"/>
        <w:lang w:val="ru-RU" w:eastAsia="en-US" w:bidi="ar-SA"/>
      </w:rPr>
    </w:lvl>
    <w:lvl w:ilvl="8" w:tplc="21CAAB3C">
      <w:numFmt w:val="bullet"/>
      <w:lvlText w:val="•"/>
      <w:lvlJc w:val="left"/>
      <w:pPr>
        <w:ind w:left="7739" w:hanging="233"/>
      </w:pPr>
      <w:rPr>
        <w:rFonts w:hint="default"/>
        <w:lang w:val="ru-RU" w:eastAsia="en-US" w:bidi="ar-SA"/>
      </w:rPr>
    </w:lvl>
  </w:abstractNum>
  <w:abstractNum w:abstractNumId="39">
    <w:nsid w:val="5C5F023E"/>
    <w:multiLevelType w:val="multilevel"/>
    <w:tmpl w:val="C1662192"/>
    <w:lvl w:ilvl="0">
      <w:start w:val="6"/>
      <w:numFmt w:val="decimal"/>
      <w:lvlText w:val="%1"/>
      <w:lvlJc w:val="left"/>
      <w:pPr>
        <w:ind w:left="546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6" w:hanging="40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59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9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9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9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9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404"/>
      </w:pPr>
      <w:rPr>
        <w:rFonts w:hint="default"/>
        <w:lang w:val="ru-RU" w:eastAsia="en-US" w:bidi="ar-SA"/>
      </w:rPr>
    </w:lvl>
  </w:abstractNum>
  <w:abstractNum w:abstractNumId="40">
    <w:nsid w:val="60212B42"/>
    <w:multiLevelType w:val="hybridMultilevel"/>
    <w:tmpl w:val="96328CEA"/>
    <w:lvl w:ilvl="0" w:tplc="69463D16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5E71D6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AFDE537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E38E485C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78689E10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7AB4AA6A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408A4554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B90C1EE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4CEC8B30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1">
    <w:nsid w:val="62146402"/>
    <w:multiLevelType w:val="hybridMultilevel"/>
    <w:tmpl w:val="DC5065B2"/>
    <w:lvl w:ilvl="0" w:tplc="CC80D13C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6E47CBC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DD04972A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C786FD2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2185DD0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479EDD2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826E1A40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6788326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F8208AFA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42">
    <w:nsid w:val="62F8230C"/>
    <w:multiLevelType w:val="hybridMultilevel"/>
    <w:tmpl w:val="8E70F888"/>
    <w:lvl w:ilvl="0" w:tplc="FDD44948">
      <w:numFmt w:val="bullet"/>
      <w:lvlText w:val=""/>
      <w:lvlJc w:val="left"/>
      <w:pPr>
        <w:ind w:left="14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A5487A2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BB2AC340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E578AC8A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D5A8232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0002CF7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8A823CAA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DA38244E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428C4D4E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43">
    <w:nsid w:val="639A6635"/>
    <w:multiLevelType w:val="multilevel"/>
    <w:tmpl w:val="53868DC8"/>
    <w:lvl w:ilvl="0">
      <w:start w:val="4"/>
      <w:numFmt w:val="decimal"/>
      <w:lvlText w:val="%1"/>
      <w:lvlJc w:val="left"/>
      <w:pPr>
        <w:ind w:left="610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3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7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3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468"/>
      </w:pPr>
      <w:rPr>
        <w:rFonts w:hint="default"/>
        <w:lang w:val="ru-RU" w:eastAsia="en-US" w:bidi="ar-SA"/>
      </w:rPr>
    </w:lvl>
  </w:abstractNum>
  <w:abstractNum w:abstractNumId="44">
    <w:nsid w:val="65054DFE"/>
    <w:multiLevelType w:val="hybridMultilevel"/>
    <w:tmpl w:val="97EA6988"/>
    <w:lvl w:ilvl="0" w:tplc="DDB290CC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67237CC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1CCE5AD8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85268038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69EE440C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FDDEB9BE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23E4400C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734C92D2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2E721864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45">
    <w:nsid w:val="70C504D8"/>
    <w:multiLevelType w:val="hybridMultilevel"/>
    <w:tmpl w:val="1DE40AA8"/>
    <w:lvl w:ilvl="0" w:tplc="2E26F3E2">
      <w:numFmt w:val="bullet"/>
      <w:lvlText w:val="-"/>
      <w:lvlJc w:val="left"/>
      <w:pPr>
        <w:ind w:left="143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456E7F6">
      <w:numFmt w:val="bullet"/>
      <w:lvlText w:val="•"/>
      <w:lvlJc w:val="left"/>
      <w:pPr>
        <w:ind w:left="1089" w:hanging="264"/>
      </w:pPr>
      <w:rPr>
        <w:rFonts w:hint="default"/>
        <w:lang w:val="ru-RU" w:eastAsia="en-US" w:bidi="ar-SA"/>
      </w:rPr>
    </w:lvl>
    <w:lvl w:ilvl="2" w:tplc="84E4C3DC">
      <w:numFmt w:val="bullet"/>
      <w:lvlText w:val="•"/>
      <w:lvlJc w:val="left"/>
      <w:pPr>
        <w:ind w:left="2039" w:hanging="264"/>
      </w:pPr>
      <w:rPr>
        <w:rFonts w:hint="default"/>
        <w:lang w:val="ru-RU" w:eastAsia="en-US" w:bidi="ar-SA"/>
      </w:rPr>
    </w:lvl>
    <w:lvl w:ilvl="3" w:tplc="66449C86">
      <w:numFmt w:val="bullet"/>
      <w:lvlText w:val="•"/>
      <w:lvlJc w:val="left"/>
      <w:pPr>
        <w:ind w:left="2989" w:hanging="264"/>
      </w:pPr>
      <w:rPr>
        <w:rFonts w:hint="default"/>
        <w:lang w:val="ru-RU" w:eastAsia="en-US" w:bidi="ar-SA"/>
      </w:rPr>
    </w:lvl>
    <w:lvl w:ilvl="4" w:tplc="60B2EAA8">
      <w:numFmt w:val="bullet"/>
      <w:lvlText w:val="•"/>
      <w:lvlJc w:val="left"/>
      <w:pPr>
        <w:ind w:left="3939" w:hanging="264"/>
      </w:pPr>
      <w:rPr>
        <w:rFonts w:hint="default"/>
        <w:lang w:val="ru-RU" w:eastAsia="en-US" w:bidi="ar-SA"/>
      </w:rPr>
    </w:lvl>
    <w:lvl w:ilvl="5" w:tplc="C6B48F7A">
      <w:numFmt w:val="bullet"/>
      <w:lvlText w:val="•"/>
      <w:lvlJc w:val="left"/>
      <w:pPr>
        <w:ind w:left="4889" w:hanging="264"/>
      </w:pPr>
      <w:rPr>
        <w:rFonts w:hint="default"/>
        <w:lang w:val="ru-RU" w:eastAsia="en-US" w:bidi="ar-SA"/>
      </w:rPr>
    </w:lvl>
    <w:lvl w:ilvl="6" w:tplc="A88E0080">
      <w:numFmt w:val="bullet"/>
      <w:lvlText w:val="•"/>
      <w:lvlJc w:val="left"/>
      <w:pPr>
        <w:ind w:left="5839" w:hanging="264"/>
      </w:pPr>
      <w:rPr>
        <w:rFonts w:hint="default"/>
        <w:lang w:val="ru-RU" w:eastAsia="en-US" w:bidi="ar-SA"/>
      </w:rPr>
    </w:lvl>
    <w:lvl w:ilvl="7" w:tplc="94A29818">
      <w:numFmt w:val="bullet"/>
      <w:lvlText w:val="•"/>
      <w:lvlJc w:val="left"/>
      <w:pPr>
        <w:ind w:left="6789" w:hanging="264"/>
      </w:pPr>
      <w:rPr>
        <w:rFonts w:hint="default"/>
        <w:lang w:val="ru-RU" w:eastAsia="en-US" w:bidi="ar-SA"/>
      </w:rPr>
    </w:lvl>
    <w:lvl w:ilvl="8" w:tplc="5BD8F0A2">
      <w:numFmt w:val="bullet"/>
      <w:lvlText w:val="•"/>
      <w:lvlJc w:val="left"/>
      <w:pPr>
        <w:ind w:left="7739" w:hanging="264"/>
      </w:pPr>
      <w:rPr>
        <w:rFonts w:hint="default"/>
        <w:lang w:val="ru-RU" w:eastAsia="en-US" w:bidi="ar-SA"/>
      </w:rPr>
    </w:lvl>
  </w:abstractNum>
  <w:abstractNum w:abstractNumId="46">
    <w:nsid w:val="714B1841"/>
    <w:multiLevelType w:val="multilevel"/>
    <w:tmpl w:val="966417BC"/>
    <w:lvl w:ilvl="0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68"/>
      </w:pPr>
      <w:rPr>
        <w:rFonts w:hint="default"/>
        <w:lang w:val="ru-RU" w:eastAsia="en-US" w:bidi="ar-SA"/>
      </w:rPr>
    </w:lvl>
  </w:abstractNum>
  <w:abstractNum w:abstractNumId="47">
    <w:nsid w:val="72963A4E"/>
    <w:multiLevelType w:val="hybridMultilevel"/>
    <w:tmpl w:val="F31AB4DE"/>
    <w:lvl w:ilvl="0" w:tplc="4524024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8EC32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3B88710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F5402D8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38AD1EA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7B88A39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856291E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F7CCDC2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A270546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48">
    <w:nsid w:val="742D345E"/>
    <w:multiLevelType w:val="hybridMultilevel"/>
    <w:tmpl w:val="58F05418"/>
    <w:lvl w:ilvl="0" w:tplc="7D767B48">
      <w:start w:val="1"/>
      <w:numFmt w:val="decimal"/>
      <w:lvlText w:val="%1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E223A4E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10F4D50C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B314B9BA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9198FC84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0ACEE866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E8AD498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7A72F9CC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C9A2E1A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9">
    <w:nsid w:val="74E70B55"/>
    <w:multiLevelType w:val="hybridMultilevel"/>
    <w:tmpl w:val="BA1E8A04"/>
    <w:lvl w:ilvl="0" w:tplc="660E85CA">
      <w:start w:val="1"/>
      <w:numFmt w:val="decimal"/>
      <w:lvlText w:val="%1."/>
      <w:lvlJc w:val="left"/>
      <w:pPr>
        <w:ind w:left="143" w:hanging="36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2165302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0028561C">
      <w:numFmt w:val="bullet"/>
      <w:lvlText w:val="•"/>
      <w:lvlJc w:val="left"/>
      <w:pPr>
        <w:ind w:left="2039" w:hanging="365"/>
      </w:pPr>
      <w:rPr>
        <w:rFonts w:hint="default"/>
        <w:lang w:val="ru-RU" w:eastAsia="en-US" w:bidi="ar-SA"/>
      </w:rPr>
    </w:lvl>
    <w:lvl w:ilvl="3" w:tplc="C2002130">
      <w:numFmt w:val="bullet"/>
      <w:lvlText w:val="•"/>
      <w:lvlJc w:val="left"/>
      <w:pPr>
        <w:ind w:left="2989" w:hanging="365"/>
      </w:pPr>
      <w:rPr>
        <w:rFonts w:hint="default"/>
        <w:lang w:val="ru-RU" w:eastAsia="en-US" w:bidi="ar-SA"/>
      </w:rPr>
    </w:lvl>
    <w:lvl w:ilvl="4" w:tplc="B6382168">
      <w:numFmt w:val="bullet"/>
      <w:lvlText w:val="•"/>
      <w:lvlJc w:val="left"/>
      <w:pPr>
        <w:ind w:left="3939" w:hanging="365"/>
      </w:pPr>
      <w:rPr>
        <w:rFonts w:hint="default"/>
        <w:lang w:val="ru-RU" w:eastAsia="en-US" w:bidi="ar-SA"/>
      </w:rPr>
    </w:lvl>
    <w:lvl w:ilvl="5" w:tplc="ECFC1010">
      <w:numFmt w:val="bullet"/>
      <w:lvlText w:val="•"/>
      <w:lvlJc w:val="left"/>
      <w:pPr>
        <w:ind w:left="4889" w:hanging="365"/>
      </w:pPr>
      <w:rPr>
        <w:rFonts w:hint="default"/>
        <w:lang w:val="ru-RU" w:eastAsia="en-US" w:bidi="ar-SA"/>
      </w:rPr>
    </w:lvl>
    <w:lvl w:ilvl="6" w:tplc="B8FAC318">
      <w:numFmt w:val="bullet"/>
      <w:lvlText w:val="•"/>
      <w:lvlJc w:val="left"/>
      <w:pPr>
        <w:ind w:left="5839" w:hanging="365"/>
      </w:pPr>
      <w:rPr>
        <w:rFonts w:hint="default"/>
        <w:lang w:val="ru-RU" w:eastAsia="en-US" w:bidi="ar-SA"/>
      </w:rPr>
    </w:lvl>
    <w:lvl w:ilvl="7" w:tplc="F2425472">
      <w:numFmt w:val="bullet"/>
      <w:lvlText w:val="•"/>
      <w:lvlJc w:val="left"/>
      <w:pPr>
        <w:ind w:left="6789" w:hanging="365"/>
      </w:pPr>
      <w:rPr>
        <w:rFonts w:hint="default"/>
        <w:lang w:val="ru-RU" w:eastAsia="en-US" w:bidi="ar-SA"/>
      </w:rPr>
    </w:lvl>
    <w:lvl w:ilvl="8" w:tplc="EF7CE764">
      <w:numFmt w:val="bullet"/>
      <w:lvlText w:val="•"/>
      <w:lvlJc w:val="left"/>
      <w:pPr>
        <w:ind w:left="7739" w:hanging="365"/>
      </w:pPr>
      <w:rPr>
        <w:rFonts w:hint="default"/>
        <w:lang w:val="ru-RU" w:eastAsia="en-US" w:bidi="ar-SA"/>
      </w:rPr>
    </w:lvl>
  </w:abstractNum>
  <w:abstractNum w:abstractNumId="50">
    <w:nsid w:val="77A425DD"/>
    <w:multiLevelType w:val="multilevel"/>
    <w:tmpl w:val="CC94C79C"/>
    <w:lvl w:ilvl="0">
      <w:start w:val="9"/>
      <w:numFmt w:val="decimal"/>
      <w:lvlText w:val="%1"/>
      <w:lvlJc w:val="left"/>
      <w:pPr>
        <w:ind w:left="776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6" w:hanging="63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3" w:hanging="3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48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3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7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1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0" w:hanging="384"/>
      </w:pPr>
      <w:rPr>
        <w:rFonts w:hint="default"/>
        <w:lang w:val="ru-RU" w:eastAsia="en-US" w:bidi="ar-SA"/>
      </w:rPr>
    </w:lvl>
  </w:abstractNum>
  <w:abstractNum w:abstractNumId="51">
    <w:nsid w:val="7CEA7247"/>
    <w:multiLevelType w:val="hybridMultilevel"/>
    <w:tmpl w:val="D7A213E8"/>
    <w:lvl w:ilvl="0" w:tplc="FEEA0490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206590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C0FABA6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362E0C00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D53284EA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6B529E80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5E07272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F6CC2D0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2C30BC0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52">
    <w:nsid w:val="7CEB08AF"/>
    <w:multiLevelType w:val="multilevel"/>
    <w:tmpl w:val="56009556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59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154"/>
      </w:pPr>
      <w:rPr>
        <w:rFonts w:hint="default"/>
        <w:lang w:val="ru-RU" w:eastAsia="en-US" w:bidi="ar-SA"/>
      </w:rPr>
    </w:lvl>
  </w:abstractNum>
  <w:abstractNum w:abstractNumId="53">
    <w:nsid w:val="7F3151ED"/>
    <w:multiLevelType w:val="hybridMultilevel"/>
    <w:tmpl w:val="8ACC29E4"/>
    <w:lvl w:ilvl="0" w:tplc="921A6D62">
      <w:start w:val="1"/>
      <w:numFmt w:val="decimal"/>
      <w:lvlText w:val="%1."/>
      <w:lvlJc w:val="left"/>
      <w:pPr>
        <w:ind w:left="143" w:hanging="32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DAFCB0">
      <w:numFmt w:val="bullet"/>
      <w:lvlText w:val="•"/>
      <w:lvlJc w:val="left"/>
      <w:pPr>
        <w:ind w:left="1089" w:hanging="324"/>
      </w:pPr>
      <w:rPr>
        <w:rFonts w:hint="default"/>
        <w:lang w:val="ru-RU" w:eastAsia="en-US" w:bidi="ar-SA"/>
      </w:rPr>
    </w:lvl>
    <w:lvl w:ilvl="2" w:tplc="8C2020F8">
      <w:numFmt w:val="bullet"/>
      <w:lvlText w:val="•"/>
      <w:lvlJc w:val="left"/>
      <w:pPr>
        <w:ind w:left="2039" w:hanging="324"/>
      </w:pPr>
      <w:rPr>
        <w:rFonts w:hint="default"/>
        <w:lang w:val="ru-RU" w:eastAsia="en-US" w:bidi="ar-SA"/>
      </w:rPr>
    </w:lvl>
    <w:lvl w:ilvl="3" w:tplc="3E56F1AC">
      <w:numFmt w:val="bullet"/>
      <w:lvlText w:val="•"/>
      <w:lvlJc w:val="left"/>
      <w:pPr>
        <w:ind w:left="2989" w:hanging="324"/>
      </w:pPr>
      <w:rPr>
        <w:rFonts w:hint="default"/>
        <w:lang w:val="ru-RU" w:eastAsia="en-US" w:bidi="ar-SA"/>
      </w:rPr>
    </w:lvl>
    <w:lvl w:ilvl="4" w:tplc="EEC6A86A">
      <w:numFmt w:val="bullet"/>
      <w:lvlText w:val="•"/>
      <w:lvlJc w:val="left"/>
      <w:pPr>
        <w:ind w:left="3939" w:hanging="324"/>
      </w:pPr>
      <w:rPr>
        <w:rFonts w:hint="default"/>
        <w:lang w:val="ru-RU" w:eastAsia="en-US" w:bidi="ar-SA"/>
      </w:rPr>
    </w:lvl>
    <w:lvl w:ilvl="5" w:tplc="9A729266">
      <w:numFmt w:val="bullet"/>
      <w:lvlText w:val="•"/>
      <w:lvlJc w:val="left"/>
      <w:pPr>
        <w:ind w:left="4889" w:hanging="324"/>
      </w:pPr>
      <w:rPr>
        <w:rFonts w:hint="default"/>
        <w:lang w:val="ru-RU" w:eastAsia="en-US" w:bidi="ar-SA"/>
      </w:rPr>
    </w:lvl>
    <w:lvl w:ilvl="6" w:tplc="ED5EDBB8">
      <w:numFmt w:val="bullet"/>
      <w:lvlText w:val="•"/>
      <w:lvlJc w:val="left"/>
      <w:pPr>
        <w:ind w:left="5839" w:hanging="324"/>
      </w:pPr>
      <w:rPr>
        <w:rFonts w:hint="default"/>
        <w:lang w:val="ru-RU" w:eastAsia="en-US" w:bidi="ar-SA"/>
      </w:rPr>
    </w:lvl>
    <w:lvl w:ilvl="7" w:tplc="E650244C">
      <w:numFmt w:val="bullet"/>
      <w:lvlText w:val="•"/>
      <w:lvlJc w:val="left"/>
      <w:pPr>
        <w:ind w:left="6789" w:hanging="324"/>
      </w:pPr>
      <w:rPr>
        <w:rFonts w:hint="default"/>
        <w:lang w:val="ru-RU" w:eastAsia="en-US" w:bidi="ar-SA"/>
      </w:rPr>
    </w:lvl>
    <w:lvl w:ilvl="8" w:tplc="D978516E">
      <w:numFmt w:val="bullet"/>
      <w:lvlText w:val="•"/>
      <w:lvlJc w:val="left"/>
      <w:pPr>
        <w:ind w:left="7739" w:hanging="324"/>
      </w:pPr>
      <w:rPr>
        <w:rFonts w:hint="default"/>
        <w:lang w:val="ru-RU" w:eastAsia="en-US" w:bidi="ar-SA"/>
      </w:rPr>
    </w:lvl>
  </w:abstractNum>
  <w:abstractNum w:abstractNumId="54">
    <w:nsid w:val="7F4F43B4"/>
    <w:multiLevelType w:val="hybridMultilevel"/>
    <w:tmpl w:val="1D2ECF62"/>
    <w:lvl w:ilvl="0" w:tplc="9580D680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D6919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E7FC6FDC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B9C41CDC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82EEAE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766C8314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FEB64EF4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43B878A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158AA46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55">
    <w:nsid w:val="7F6355A4"/>
    <w:multiLevelType w:val="hybridMultilevel"/>
    <w:tmpl w:val="5A04D3A2"/>
    <w:lvl w:ilvl="0" w:tplc="9B4AFB9A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6584772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7FC1DDE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5866C158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D270C76E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66BEE1AC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067616FE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5EA8E3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5770D36C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0"/>
  </w:num>
  <w:num w:numId="3">
    <w:abstractNumId w:val="9"/>
  </w:num>
  <w:num w:numId="4">
    <w:abstractNumId w:val="7"/>
  </w:num>
  <w:num w:numId="5">
    <w:abstractNumId w:val="42"/>
  </w:num>
  <w:num w:numId="6">
    <w:abstractNumId w:val="53"/>
  </w:num>
  <w:num w:numId="7">
    <w:abstractNumId w:val="19"/>
  </w:num>
  <w:num w:numId="8">
    <w:abstractNumId w:val="23"/>
  </w:num>
  <w:num w:numId="9">
    <w:abstractNumId w:val="45"/>
  </w:num>
  <w:num w:numId="10">
    <w:abstractNumId w:val="10"/>
  </w:num>
  <w:num w:numId="11">
    <w:abstractNumId w:val="50"/>
  </w:num>
  <w:num w:numId="12">
    <w:abstractNumId w:val="22"/>
  </w:num>
  <w:num w:numId="13">
    <w:abstractNumId w:val="12"/>
  </w:num>
  <w:num w:numId="14">
    <w:abstractNumId w:val="14"/>
  </w:num>
  <w:num w:numId="15">
    <w:abstractNumId w:val="51"/>
  </w:num>
  <w:num w:numId="16">
    <w:abstractNumId w:val="11"/>
  </w:num>
  <w:num w:numId="17">
    <w:abstractNumId w:val="48"/>
  </w:num>
  <w:num w:numId="18">
    <w:abstractNumId w:val="29"/>
  </w:num>
  <w:num w:numId="19">
    <w:abstractNumId w:val="33"/>
  </w:num>
  <w:num w:numId="20">
    <w:abstractNumId w:val="17"/>
  </w:num>
  <w:num w:numId="21">
    <w:abstractNumId w:val="39"/>
  </w:num>
  <w:num w:numId="22">
    <w:abstractNumId w:val="40"/>
  </w:num>
  <w:num w:numId="23">
    <w:abstractNumId w:val="20"/>
  </w:num>
  <w:num w:numId="24">
    <w:abstractNumId w:val="16"/>
  </w:num>
  <w:num w:numId="25">
    <w:abstractNumId w:val="13"/>
  </w:num>
  <w:num w:numId="26">
    <w:abstractNumId w:val="49"/>
  </w:num>
  <w:num w:numId="27">
    <w:abstractNumId w:val="30"/>
  </w:num>
  <w:num w:numId="28">
    <w:abstractNumId w:val="36"/>
  </w:num>
  <w:num w:numId="29">
    <w:abstractNumId w:val="43"/>
  </w:num>
  <w:num w:numId="30">
    <w:abstractNumId w:val="3"/>
  </w:num>
  <w:num w:numId="31">
    <w:abstractNumId w:val="4"/>
  </w:num>
  <w:num w:numId="32">
    <w:abstractNumId w:val="5"/>
  </w:num>
  <w:num w:numId="33">
    <w:abstractNumId w:val="35"/>
  </w:num>
  <w:num w:numId="34">
    <w:abstractNumId w:val="31"/>
  </w:num>
  <w:num w:numId="35">
    <w:abstractNumId w:val="41"/>
  </w:num>
  <w:num w:numId="36">
    <w:abstractNumId w:val="1"/>
  </w:num>
  <w:num w:numId="37">
    <w:abstractNumId w:val="44"/>
  </w:num>
  <w:num w:numId="38">
    <w:abstractNumId w:val="8"/>
  </w:num>
  <w:num w:numId="39">
    <w:abstractNumId w:val="28"/>
  </w:num>
  <w:num w:numId="40">
    <w:abstractNumId w:val="18"/>
  </w:num>
  <w:num w:numId="41">
    <w:abstractNumId w:val="2"/>
  </w:num>
  <w:num w:numId="42">
    <w:abstractNumId w:val="52"/>
  </w:num>
  <w:num w:numId="43">
    <w:abstractNumId w:val="15"/>
  </w:num>
  <w:num w:numId="44">
    <w:abstractNumId w:val="54"/>
  </w:num>
  <w:num w:numId="45">
    <w:abstractNumId w:val="46"/>
  </w:num>
  <w:num w:numId="46">
    <w:abstractNumId w:val="32"/>
  </w:num>
  <w:num w:numId="47">
    <w:abstractNumId w:val="24"/>
  </w:num>
  <w:num w:numId="48">
    <w:abstractNumId w:val="37"/>
  </w:num>
  <w:num w:numId="49">
    <w:abstractNumId w:val="55"/>
  </w:num>
  <w:num w:numId="50">
    <w:abstractNumId w:val="26"/>
  </w:num>
  <w:num w:numId="51">
    <w:abstractNumId w:val="6"/>
  </w:num>
  <w:num w:numId="52">
    <w:abstractNumId w:val="21"/>
  </w:num>
  <w:num w:numId="53">
    <w:abstractNumId w:val="47"/>
  </w:num>
  <w:num w:numId="54">
    <w:abstractNumId w:val="38"/>
  </w:num>
  <w:num w:numId="55">
    <w:abstractNumId w:val="27"/>
  </w:num>
  <w:num w:numId="56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40A7"/>
    <w:rsid w:val="00391C9D"/>
    <w:rsid w:val="007D40A7"/>
    <w:rsid w:val="00AA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91C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C9D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91C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C9D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2125</Words>
  <Characters>12115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2025-09-30T06:56:00Z</dcterms:created>
  <dcterms:modified xsi:type="dcterms:W3CDTF">2025-09-30T06:56:00Z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2010</vt:lpwstr>
  </property>
</Properties>
</file>