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0A7" w:rsidRDefault="00AA1253">
      <w:pPr>
        <w:spacing w:before="230"/>
        <w:ind w:left="1026" w:right="102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Лекция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10"/>
          <w:sz w:val="24"/>
        </w:rPr>
        <w:t>2</w:t>
      </w:r>
    </w:p>
    <w:p w:rsidR="007D40A7" w:rsidRDefault="007D40A7">
      <w:pPr>
        <w:pStyle w:val="a3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1"/>
        <w:ind w:right="2"/>
      </w:pPr>
      <w:r>
        <w:t>ФИЗИОЛОГИЯ</w:t>
      </w:r>
      <w:r>
        <w:rPr>
          <w:spacing w:val="-3"/>
        </w:rPr>
        <w:t xml:space="preserve"> </w:t>
      </w:r>
      <w:r>
        <w:t>ТРУДА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КОМФОРТНЫЕ</w:t>
      </w:r>
      <w:r>
        <w:rPr>
          <w:spacing w:val="-3"/>
        </w:rPr>
        <w:t xml:space="preserve"> </w:t>
      </w:r>
      <w:r>
        <w:t xml:space="preserve">УСЛОВИЯ </w:t>
      </w:r>
      <w:r>
        <w:rPr>
          <w:spacing w:val="-2"/>
        </w:rPr>
        <w:t>ЖИЗНЕДЕЯТЕЛЬНОСТИ</w:t>
      </w:r>
    </w:p>
    <w:p w:rsidR="007D40A7" w:rsidRDefault="007D40A7">
      <w:pPr>
        <w:pStyle w:val="a3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a3"/>
        <w:spacing w:line="242" w:lineRule="auto"/>
        <w:jc w:val="left"/>
      </w:pPr>
      <w:r>
        <w:rPr>
          <w:rFonts w:ascii="Arial" w:hAnsi="Arial"/>
          <w:b/>
        </w:rPr>
        <w:t>Цель:</w:t>
      </w:r>
      <w:r>
        <w:rPr>
          <w:rFonts w:ascii="Arial" w:hAnsi="Arial"/>
          <w:b/>
          <w:spacing w:val="28"/>
        </w:rPr>
        <w:t xml:space="preserve"> </w:t>
      </w:r>
      <w:r>
        <w:t>изучить</w:t>
      </w:r>
      <w:r>
        <w:rPr>
          <w:spacing w:val="31"/>
        </w:rPr>
        <w:t xml:space="preserve"> </w:t>
      </w:r>
      <w:r>
        <w:t>основы</w:t>
      </w:r>
      <w:r>
        <w:rPr>
          <w:spacing w:val="31"/>
        </w:rPr>
        <w:t xml:space="preserve"> </w:t>
      </w:r>
      <w:r>
        <w:t>физиологии</w:t>
      </w:r>
      <w:r>
        <w:rPr>
          <w:spacing w:val="29"/>
        </w:rPr>
        <w:t xml:space="preserve"> </w:t>
      </w:r>
      <w:r>
        <w:t>труда,</w:t>
      </w:r>
      <w:r>
        <w:rPr>
          <w:spacing w:val="29"/>
        </w:rPr>
        <w:t xml:space="preserve"> </w:t>
      </w:r>
      <w:r>
        <w:t>определить</w:t>
      </w:r>
      <w:r>
        <w:rPr>
          <w:spacing w:val="31"/>
        </w:rPr>
        <w:t xml:space="preserve"> </w:t>
      </w:r>
      <w:r>
        <w:t>комфортные</w:t>
      </w:r>
      <w:r>
        <w:rPr>
          <w:spacing w:val="31"/>
        </w:rPr>
        <w:t xml:space="preserve"> </w:t>
      </w:r>
      <w:r>
        <w:t xml:space="preserve">условия </w:t>
      </w:r>
      <w:r>
        <w:rPr>
          <w:spacing w:val="-2"/>
        </w:rPr>
        <w:t>жизнедеятельности.</w:t>
      </w:r>
    </w:p>
    <w:p w:rsidR="007D40A7" w:rsidRDefault="007D40A7">
      <w:pPr>
        <w:pStyle w:val="a3"/>
        <w:spacing w:before="3"/>
        <w:ind w:left="0" w:firstLine="0"/>
        <w:jc w:val="left"/>
      </w:pPr>
    </w:p>
    <w:p w:rsidR="007D40A7" w:rsidRDefault="00AA1253">
      <w:pPr>
        <w:pStyle w:val="2"/>
        <w:ind w:left="567"/>
        <w:jc w:val="center"/>
      </w:pPr>
      <w:r>
        <w:rPr>
          <w:spacing w:val="-2"/>
        </w:rPr>
        <w:t>План:</w:t>
      </w:r>
    </w:p>
    <w:p w:rsidR="007D40A7" w:rsidRDefault="00AA1253">
      <w:pPr>
        <w:pStyle w:val="a4"/>
        <w:numPr>
          <w:ilvl w:val="1"/>
          <w:numId w:val="43"/>
        </w:numPr>
        <w:tabs>
          <w:tab w:val="left" w:pos="1174"/>
        </w:tabs>
        <w:spacing w:before="4"/>
        <w:ind w:left="1174" w:hanging="465"/>
        <w:rPr>
          <w:sz w:val="24"/>
        </w:rPr>
      </w:pPr>
      <w:r>
        <w:rPr>
          <w:spacing w:val="-2"/>
          <w:sz w:val="24"/>
        </w:rPr>
        <w:t>Основы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физиологии</w:t>
      </w:r>
      <w:r>
        <w:rPr>
          <w:sz w:val="24"/>
        </w:rPr>
        <w:t xml:space="preserve"> </w:t>
      </w:r>
      <w:r>
        <w:rPr>
          <w:spacing w:val="-2"/>
          <w:sz w:val="24"/>
        </w:rPr>
        <w:t>труда.</w:t>
      </w:r>
    </w:p>
    <w:p w:rsidR="007D40A7" w:rsidRDefault="00AA1253">
      <w:pPr>
        <w:pStyle w:val="a4"/>
        <w:numPr>
          <w:ilvl w:val="1"/>
          <w:numId w:val="43"/>
        </w:numPr>
        <w:tabs>
          <w:tab w:val="left" w:pos="1174"/>
        </w:tabs>
        <w:spacing w:before="5"/>
        <w:ind w:left="1174" w:hanging="465"/>
        <w:rPr>
          <w:sz w:val="24"/>
        </w:rPr>
      </w:pPr>
      <w:r>
        <w:rPr>
          <w:spacing w:val="-2"/>
          <w:sz w:val="24"/>
        </w:rPr>
        <w:t>Эргономика.</w:t>
      </w:r>
    </w:p>
    <w:p w:rsidR="007D40A7" w:rsidRDefault="00AA1253">
      <w:pPr>
        <w:pStyle w:val="a4"/>
        <w:numPr>
          <w:ilvl w:val="1"/>
          <w:numId w:val="43"/>
        </w:numPr>
        <w:tabs>
          <w:tab w:val="left" w:pos="1176"/>
        </w:tabs>
        <w:spacing w:before="4"/>
        <w:ind w:hanging="467"/>
        <w:rPr>
          <w:sz w:val="24"/>
        </w:rPr>
      </w:pPr>
      <w:r>
        <w:rPr>
          <w:spacing w:val="-2"/>
          <w:sz w:val="24"/>
        </w:rPr>
        <w:t>Комфортные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жизнедеятельности.</w:t>
      </w:r>
    </w:p>
    <w:p w:rsidR="007D40A7" w:rsidRDefault="007D40A7">
      <w:pPr>
        <w:pStyle w:val="a3"/>
        <w:spacing w:before="5"/>
        <w:ind w:left="0" w:firstLine="0"/>
        <w:jc w:val="left"/>
      </w:pPr>
    </w:p>
    <w:p w:rsidR="007D40A7" w:rsidRDefault="00AA1253">
      <w:pPr>
        <w:pStyle w:val="2"/>
        <w:numPr>
          <w:ilvl w:val="1"/>
          <w:numId w:val="42"/>
        </w:numPr>
        <w:tabs>
          <w:tab w:val="left" w:pos="1174"/>
        </w:tabs>
        <w:ind w:left="1174" w:hanging="465"/>
      </w:pPr>
      <w:r>
        <w:t>Основы</w:t>
      </w:r>
      <w:r>
        <w:rPr>
          <w:spacing w:val="-4"/>
        </w:rPr>
        <w:t xml:space="preserve"> </w:t>
      </w:r>
      <w:r>
        <w:t>физиологии</w:t>
      </w:r>
      <w:r>
        <w:rPr>
          <w:spacing w:val="-5"/>
        </w:rPr>
        <w:t xml:space="preserve"> </w:t>
      </w:r>
      <w:r>
        <w:rPr>
          <w:spacing w:val="-4"/>
        </w:rPr>
        <w:t>труда</w:t>
      </w:r>
    </w:p>
    <w:p w:rsidR="007D40A7" w:rsidRDefault="007D40A7">
      <w:pPr>
        <w:pStyle w:val="a3"/>
        <w:spacing w:before="4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a3"/>
        <w:spacing w:line="242" w:lineRule="auto"/>
        <w:ind w:right="138"/>
      </w:pPr>
      <w:r>
        <w:t xml:space="preserve">Труд, как целенаправленный процесс взаимодействия человека с </w:t>
      </w:r>
      <w:proofErr w:type="spellStart"/>
      <w:r>
        <w:t>техносферой</w:t>
      </w:r>
      <w:proofErr w:type="spellEnd"/>
      <w:r>
        <w:t xml:space="preserve"> является объектом исследования многих естественных и общественных наук: политэкономии, философии, гигиены труда, эргономики, социологии,</w:t>
      </w:r>
      <w:r>
        <w:rPr>
          <w:spacing w:val="-3"/>
        </w:rPr>
        <w:t xml:space="preserve"> </w:t>
      </w:r>
      <w:r>
        <w:t>инженерной</w:t>
      </w:r>
      <w:r>
        <w:rPr>
          <w:spacing w:val="-3"/>
        </w:rPr>
        <w:t xml:space="preserve"> </w:t>
      </w:r>
      <w:r>
        <w:t>психологии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прежде</w:t>
      </w:r>
      <w:r>
        <w:rPr>
          <w:spacing w:val="-3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t>труд</w:t>
      </w:r>
      <w:r>
        <w:rPr>
          <w:spacing w:val="-2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объектом исследования</w:t>
      </w:r>
      <w:r>
        <w:rPr>
          <w:spacing w:val="-4"/>
        </w:rPr>
        <w:t xml:space="preserve"> </w:t>
      </w:r>
      <w:r>
        <w:rPr>
          <w:rFonts w:ascii="Arial" w:hAnsi="Arial"/>
          <w:b/>
        </w:rPr>
        <w:t>физиологии</w:t>
      </w:r>
      <w:r>
        <w:rPr>
          <w:rFonts w:ascii="Arial" w:hAnsi="Arial"/>
          <w:b/>
          <w:spacing w:val="-6"/>
        </w:rPr>
        <w:t xml:space="preserve"> </w:t>
      </w:r>
      <w:r>
        <w:rPr>
          <w:w w:val="140"/>
        </w:rPr>
        <w:t>—</w:t>
      </w:r>
      <w:r>
        <w:rPr>
          <w:spacing w:val="-19"/>
          <w:w w:val="140"/>
        </w:rPr>
        <w:t xml:space="preserve"> </w:t>
      </w:r>
      <w:r>
        <w:t xml:space="preserve">науки, изучающей процессы, протекающие в живом организме. В состав этой науки входит дисциплина </w:t>
      </w:r>
      <w:r>
        <w:rPr>
          <w:rFonts w:ascii="Arial" w:hAnsi="Arial"/>
          <w:b/>
        </w:rPr>
        <w:t>физиология труда</w:t>
      </w:r>
      <w:r>
        <w:t>, изучающая закономерности протекания физиологических процессов и особенности их регуляции при трудовой деятельности человека.</w:t>
      </w:r>
    </w:p>
    <w:p w:rsidR="007D40A7" w:rsidRDefault="00AA1253">
      <w:pPr>
        <w:pStyle w:val="a3"/>
        <w:spacing w:before="5" w:line="244" w:lineRule="auto"/>
        <w:ind w:right="142"/>
      </w:pPr>
      <w:r>
        <w:t>В свершении любого трудового процесса участвуют различные элементы, основные из которых представлены на рис. 2.1 презентации.</w:t>
      </w:r>
    </w:p>
    <w:p w:rsidR="007D40A7" w:rsidRDefault="00AA1253">
      <w:pPr>
        <w:pStyle w:val="a3"/>
        <w:spacing w:line="244" w:lineRule="auto"/>
        <w:ind w:right="139"/>
      </w:pPr>
      <w:r>
        <w:t>Каждый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указанных</w:t>
      </w:r>
      <w:r>
        <w:rPr>
          <w:spacing w:val="-2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оказывает</w:t>
      </w:r>
      <w:r>
        <w:rPr>
          <w:spacing w:val="-2"/>
        </w:rPr>
        <w:t xml:space="preserve"> </w:t>
      </w:r>
      <w:r>
        <w:t>влияние,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сам</w:t>
      </w:r>
      <w:r>
        <w:rPr>
          <w:spacing w:val="-4"/>
        </w:rPr>
        <w:t xml:space="preserve"> </w:t>
      </w:r>
      <w:r>
        <w:t>процесс,</w:t>
      </w:r>
      <w:r>
        <w:rPr>
          <w:spacing w:val="-2"/>
        </w:rPr>
        <w:t xml:space="preserve"> </w:t>
      </w:r>
      <w:r>
        <w:t>так и на его безопасность.</w:t>
      </w:r>
    </w:p>
    <w:p w:rsidR="007D40A7" w:rsidRDefault="00AA1253">
      <w:pPr>
        <w:pStyle w:val="a3"/>
        <w:spacing w:line="244" w:lineRule="auto"/>
        <w:ind w:right="138"/>
      </w:pPr>
      <w:r>
        <w:t>Жизнь урбанизированного человека неразрывно связана со следующими видами деятельности: труд в различных отраслях экономики, пребывание в городской среде, использование сре</w:t>
      </w:r>
      <w:proofErr w:type="gramStart"/>
      <w:r>
        <w:t>дств тр</w:t>
      </w:r>
      <w:proofErr w:type="gramEnd"/>
      <w:r>
        <w:t>анспорта, деятельность в быту, активный и пассивный отдых.</w:t>
      </w:r>
    </w:p>
    <w:p w:rsidR="007D40A7" w:rsidRDefault="00AA1253">
      <w:pPr>
        <w:pStyle w:val="a3"/>
        <w:spacing w:line="244" w:lineRule="auto"/>
        <w:ind w:right="142"/>
      </w:pPr>
      <w:r>
        <w:t>Многообразие форм трудовой деятельности человека подразделяют на физический и умственный труд (рис. 2.2 презентации).</w:t>
      </w:r>
    </w:p>
    <w:p w:rsidR="007D40A7" w:rsidRDefault="00AA1253">
      <w:pPr>
        <w:pStyle w:val="a3"/>
        <w:spacing w:before="70" w:line="244" w:lineRule="auto"/>
        <w:ind w:right="138"/>
      </w:pPr>
      <w:proofErr w:type="gramStart"/>
      <w:r>
        <w:rPr>
          <w:rFonts w:ascii="Arial" w:hAnsi="Arial"/>
          <w:b/>
        </w:rPr>
        <w:t>Физический труд</w:t>
      </w:r>
      <w:r>
        <w:rPr>
          <w:rFonts w:ascii="Arial" w:hAnsi="Arial"/>
          <w:b/>
          <w:spacing w:val="-4"/>
        </w:rPr>
        <w:t xml:space="preserve"> </w:t>
      </w:r>
      <w:r>
        <w:t>характеризуется нагрузкой на опорно-двигательный аппарат и функциональные системы организма человека (сердечно-сосудистую, нервно-мышечную, дыхательную и др.), обеспечивающие его деятельность.</w:t>
      </w:r>
      <w:proofErr w:type="gramEnd"/>
    </w:p>
    <w:p w:rsidR="007D40A7" w:rsidRDefault="00AA1253">
      <w:pPr>
        <w:pStyle w:val="a3"/>
        <w:spacing w:line="244" w:lineRule="auto"/>
        <w:ind w:right="140"/>
      </w:pPr>
      <w:r>
        <w:rPr>
          <w:rFonts w:ascii="Arial" w:hAnsi="Arial"/>
          <w:b/>
        </w:rPr>
        <w:t xml:space="preserve">Умственный труд </w:t>
      </w:r>
      <w:r>
        <w:t>объединяет работы, связанные с приемом и</w:t>
      </w:r>
      <w:r>
        <w:rPr>
          <w:spacing w:val="40"/>
        </w:rPr>
        <w:t xml:space="preserve"> </w:t>
      </w:r>
      <w:r>
        <w:t>переработкой информации, требующей преимущественного напряжения внимания, памяти, а также активизации процессов мышления.</w:t>
      </w:r>
    </w:p>
    <w:p w:rsidR="007D40A7" w:rsidRDefault="00AA1253">
      <w:pPr>
        <w:pStyle w:val="a3"/>
        <w:spacing w:line="244" w:lineRule="auto"/>
        <w:ind w:right="142"/>
      </w:pPr>
      <w:r>
        <w:t>На рис.</w:t>
      </w:r>
      <w:r>
        <w:rPr>
          <w:spacing w:val="-2"/>
        </w:rPr>
        <w:t xml:space="preserve"> </w:t>
      </w:r>
      <w:r>
        <w:t>2.3</w:t>
      </w:r>
      <w:r>
        <w:rPr>
          <w:spacing w:val="-2"/>
        </w:rPr>
        <w:t xml:space="preserve"> </w:t>
      </w:r>
      <w:proofErr w:type="spellStart"/>
      <w:r>
        <w:t>презинтации</w:t>
      </w:r>
      <w:proofErr w:type="spellEnd"/>
      <w:r>
        <w:t xml:space="preserve"> приведены</w:t>
      </w:r>
      <w:r>
        <w:rPr>
          <w:spacing w:val="-1"/>
        </w:rPr>
        <w:t xml:space="preserve"> </w:t>
      </w:r>
      <w:r>
        <w:t>формы умственного (интеллектуального) труда, приводящего к эмоциональным и интеллектуальным перегрузкам анализаторов человека.</w:t>
      </w:r>
    </w:p>
    <w:p w:rsidR="007D40A7" w:rsidRDefault="00AA1253">
      <w:pPr>
        <w:pStyle w:val="a3"/>
        <w:spacing w:line="244" w:lineRule="auto"/>
        <w:ind w:right="141"/>
      </w:pPr>
      <w:r>
        <w:t>В основу классификации работ по тяжести и напряженности положены степени утомления по виду кривой работоспособности.</w:t>
      </w:r>
    </w:p>
    <w:p w:rsidR="007D40A7" w:rsidRDefault="00AA1253">
      <w:pPr>
        <w:pStyle w:val="a3"/>
        <w:spacing w:line="244" w:lineRule="auto"/>
        <w:ind w:right="135"/>
      </w:pPr>
      <w:r>
        <w:rPr>
          <w:rFonts w:ascii="Arial" w:hAnsi="Arial"/>
          <w:i/>
        </w:rPr>
        <w:t>Работоспособность</w:t>
      </w:r>
      <w:r>
        <w:rPr>
          <w:rFonts w:ascii="Arial" w:hAnsi="Arial"/>
          <w:i/>
          <w:spacing w:val="-6"/>
        </w:rPr>
        <w:t xml:space="preserve"> </w:t>
      </w:r>
      <w:r>
        <w:t xml:space="preserve">- это потенциальная возможность человека выполнять на протяжении заданного времени и с достаточной эффективностью работу определенного объема и качества. На рис. 2.4 презентации приведены фазы </w:t>
      </w:r>
      <w:r>
        <w:rPr>
          <w:spacing w:val="-2"/>
        </w:rPr>
        <w:t>работоспособности.</w:t>
      </w:r>
    </w:p>
    <w:p w:rsidR="007D40A7" w:rsidRDefault="00AA1253">
      <w:pPr>
        <w:pStyle w:val="a3"/>
        <w:spacing w:line="244" w:lineRule="auto"/>
        <w:ind w:right="142"/>
      </w:pPr>
      <w:proofErr w:type="gramStart"/>
      <w:r>
        <w:t>Утомление - это снижение работоспособности, возникающее в результате выполнения труда большой тяжести, напряженности или продолжительности и выражающееся количественном и качественном ухудшением его результатов.</w:t>
      </w:r>
      <w:proofErr w:type="gramEnd"/>
    </w:p>
    <w:p w:rsidR="007D40A7" w:rsidRDefault="00AA1253">
      <w:pPr>
        <w:pStyle w:val="a3"/>
        <w:spacing w:line="244" w:lineRule="auto"/>
        <w:ind w:right="142"/>
      </w:pPr>
      <w:r>
        <w:t>При тяжелых работах нарушается координационная функция центральной нервной системы и наступает переутомление, падает производительность труда, растет брак в работе.</w:t>
      </w:r>
    </w:p>
    <w:p w:rsidR="007D40A7" w:rsidRDefault="00AA1253">
      <w:pPr>
        <w:pStyle w:val="a3"/>
        <w:spacing w:line="244" w:lineRule="auto"/>
        <w:ind w:right="144"/>
      </w:pPr>
      <w:r>
        <w:t xml:space="preserve">К биологическим критериям тяжести и </w:t>
      </w:r>
      <w:proofErr w:type="spellStart"/>
      <w:r>
        <w:t>напряжѐнности</w:t>
      </w:r>
      <w:proofErr w:type="spellEnd"/>
      <w:r>
        <w:t xml:space="preserve"> труда кроме утомления относят заболеваемость </w:t>
      </w:r>
      <w:proofErr w:type="gramStart"/>
      <w:r>
        <w:t>работающих</w:t>
      </w:r>
      <w:proofErr w:type="gramEnd"/>
      <w:r>
        <w:t>.</w:t>
      </w:r>
    </w:p>
    <w:p w:rsidR="007D40A7" w:rsidRDefault="00AA1253">
      <w:pPr>
        <w:pStyle w:val="a3"/>
        <w:spacing w:line="244" w:lineRule="auto"/>
        <w:ind w:right="140"/>
      </w:pPr>
      <w:r>
        <w:lastRenderedPageBreak/>
        <w:t>Факторы производственной среды и трудового процесса легли в основу гигиенической классификации труда, которая отражает опасность их воздействия на работоспособность и здоровье людей.</w:t>
      </w:r>
    </w:p>
    <w:p w:rsidR="007D40A7" w:rsidRDefault="00AA1253">
      <w:pPr>
        <w:pStyle w:val="a3"/>
        <w:spacing w:line="244" w:lineRule="auto"/>
        <w:ind w:right="141"/>
      </w:pPr>
      <w:r>
        <w:t>В современной трудовой деятельности человека объем чисто физического труда незначителен. В соответствии с существующей физиологической классификацией трудовой деятельности различают:</w:t>
      </w:r>
    </w:p>
    <w:p w:rsidR="007D40A7" w:rsidRDefault="00AA1253">
      <w:pPr>
        <w:pStyle w:val="a4"/>
        <w:numPr>
          <w:ilvl w:val="0"/>
          <w:numId w:val="41"/>
        </w:numPr>
        <w:tabs>
          <w:tab w:val="left" w:pos="992"/>
        </w:tabs>
        <w:spacing w:line="242" w:lineRule="auto"/>
        <w:ind w:right="132" w:firstLine="566"/>
        <w:jc w:val="both"/>
        <w:rPr>
          <w:sz w:val="24"/>
        </w:rPr>
      </w:pPr>
      <w:r>
        <w:rPr>
          <w:rFonts w:ascii="Arial" w:hAnsi="Arial"/>
          <w:i/>
          <w:sz w:val="24"/>
        </w:rPr>
        <w:t>Формы</w:t>
      </w:r>
      <w:r>
        <w:rPr>
          <w:rFonts w:ascii="Arial" w:hAnsi="Arial"/>
          <w:i/>
          <w:spacing w:val="80"/>
          <w:sz w:val="24"/>
        </w:rPr>
        <w:t xml:space="preserve">  </w:t>
      </w:r>
      <w:r>
        <w:rPr>
          <w:rFonts w:ascii="Arial" w:hAnsi="Arial"/>
          <w:i/>
          <w:sz w:val="24"/>
        </w:rPr>
        <w:t>труда,</w:t>
      </w:r>
      <w:r>
        <w:rPr>
          <w:rFonts w:ascii="Arial" w:hAnsi="Arial"/>
          <w:i/>
          <w:spacing w:val="80"/>
          <w:sz w:val="24"/>
        </w:rPr>
        <w:t xml:space="preserve">  </w:t>
      </w:r>
      <w:r>
        <w:rPr>
          <w:rFonts w:ascii="Arial" w:hAnsi="Arial"/>
          <w:i/>
          <w:sz w:val="24"/>
        </w:rPr>
        <w:t>требующие</w:t>
      </w:r>
      <w:r>
        <w:rPr>
          <w:rFonts w:ascii="Arial" w:hAnsi="Arial"/>
          <w:i/>
          <w:spacing w:val="80"/>
          <w:sz w:val="24"/>
        </w:rPr>
        <w:t xml:space="preserve">  </w:t>
      </w:r>
      <w:r>
        <w:rPr>
          <w:rFonts w:ascii="Arial" w:hAnsi="Arial"/>
          <w:i/>
          <w:sz w:val="24"/>
        </w:rPr>
        <w:t>значительной</w:t>
      </w:r>
      <w:r>
        <w:rPr>
          <w:rFonts w:ascii="Arial" w:hAnsi="Arial"/>
          <w:i/>
          <w:spacing w:val="80"/>
          <w:sz w:val="24"/>
        </w:rPr>
        <w:t xml:space="preserve">  </w:t>
      </w:r>
      <w:r>
        <w:rPr>
          <w:rFonts w:ascii="Arial" w:hAnsi="Arial"/>
          <w:i/>
          <w:sz w:val="24"/>
        </w:rPr>
        <w:t>мышечной</w:t>
      </w:r>
      <w:r>
        <w:rPr>
          <w:rFonts w:ascii="Arial" w:hAnsi="Arial"/>
          <w:i/>
          <w:spacing w:val="80"/>
          <w:sz w:val="24"/>
        </w:rPr>
        <w:t xml:space="preserve"> </w:t>
      </w:r>
      <w:r>
        <w:rPr>
          <w:rFonts w:ascii="Arial" w:hAnsi="Arial"/>
          <w:i/>
          <w:sz w:val="24"/>
        </w:rPr>
        <w:t>активности.</w:t>
      </w:r>
      <w:r>
        <w:rPr>
          <w:rFonts w:ascii="Arial" w:hAnsi="Arial"/>
          <w:i/>
          <w:spacing w:val="-10"/>
          <w:sz w:val="24"/>
        </w:rPr>
        <w:t xml:space="preserve"> </w:t>
      </w:r>
      <w:r>
        <w:rPr>
          <w:sz w:val="24"/>
        </w:rPr>
        <w:t>Затраты</w:t>
      </w:r>
      <w:r>
        <w:rPr>
          <w:spacing w:val="-3"/>
          <w:sz w:val="24"/>
        </w:rPr>
        <w:t xml:space="preserve"> </w:t>
      </w:r>
      <w:r>
        <w:rPr>
          <w:sz w:val="24"/>
        </w:rPr>
        <w:t>энергии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нем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составляют</w:t>
      </w:r>
      <w:r>
        <w:rPr>
          <w:spacing w:val="-4"/>
          <w:sz w:val="24"/>
        </w:rPr>
        <w:t xml:space="preserve"> </w:t>
      </w:r>
      <w:r>
        <w:rPr>
          <w:sz w:val="24"/>
        </w:rPr>
        <w:t>16750-51502кДж/</w:t>
      </w:r>
      <w:proofErr w:type="spellStart"/>
      <w:r>
        <w:rPr>
          <w:sz w:val="24"/>
        </w:rPr>
        <w:t>сут</w:t>
      </w:r>
      <w:proofErr w:type="spellEnd"/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4000- 6000 ккал/</w:t>
      </w:r>
      <w:proofErr w:type="spellStart"/>
      <w:r>
        <w:rPr>
          <w:sz w:val="24"/>
        </w:rPr>
        <w:t>сут</w:t>
      </w:r>
      <w:proofErr w:type="spellEnd"/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Эта форма трудовой деятельности развивает мышечную систему человека, стимулирует обменные процессы, но в тоже время характеризуется социальной неэффективностью ввиду низкой производительности, значительной мышечной нагрузки и потребностью в длительном отдыхе.</w:t>
      </w:r>
    </w:p>
    <w:p w:rsidR="007D40A7" w:rsidRDefault="00AA1253">
      <w:pPr>
        <w:pStyle w:val="a4"/>
        <w:numPr>
          <w:ilvl w:val="0"/>
          <w:numId w:val="41"/>
        </w:numPr>
        <w:tabs>
          <w:tab w:val="left" w:pos="992"/>
        </w:tabs>
        <w:spacing w:line="244" w:lineRule="auto"/>
        <w:ind w:right="135" w:firstLine="566"/>
        <w:jc w:val="both"/>
        <w:rPr>
          <w:sz w:val="24"/>
        </w:rPr>
      </w:pPr>
      <w:r>
        <w:rPr>
          <w:rFonts w:ascii="Arial" w:hAnsi="Arial"/>
          <w:i/>
          <w:sz w:val="24"/>
        </w:rPr>
        <w:t xml:space="preserve">Механизированные формы труда, а также формы труда, связанные с полуавтоматическим и автоматическим производством. </w:t>
      </w:r>
      <w:r>
        <w:rPr>
          <w:sz w:val="24"/>
        </w:rPr>
        <w:t>Затраты энергии при нем составляют 12550-16750кДж/</w:t>
      </w:r>
      <w:proofErr w:type="spellStart"/>
      <w:r>
        <w:rPr>
          <w:sz w:val="24"/>
        </w:rPr>
        <w:t>сут</w:t>
      </w:r>
      <w:proofErr w:type="spellEnd"/>
      <w:r>
        <w:rPr>
          <w:sz w:val="24"/>
        </w:rPr>
        <w:t>. или 3000-4000 ккал/</w:t>
      </w:r>
      <w:proofErr w:type="spellStart"/>
      <w:r>
        <w:rPr>
          <w:sz w:val="24"/>
        </w:rPr>
        <w:t>сут</w:t>
      </w:r>
      <w:proofErr w:type="spellEnd"/>
      <w:r>
        <w:rPr>
          <w:sz w:val="24"/>
        </w:rPr>
        <w:t>. Особенностью данных форм труда являются изменение характера мышечных нагрузок и усложнение программы действий, необходимостью приобретения профессиональных знаний и специальных двигательных навыков. В условиях механизированного производства наблюдается уменьшение объема мышечной деятельности, в работу вовлекаются мелкие мышцы конечностей, которые должны обеспечивать большую скорость и точность движений, необходимых для управления механизмами. Однообразие простых действий и малый объем воспринимаемой информации приводит к монотонности труда и утрате творческого начала и появления синдрома «оперативного ожидания неполадок».</w:t>
      </w:r>
    </w:p>
    <w:p w:rsidR="007D40A7" w:rsidRDefault="00AA1253">
      <w:pPr>
        <w:pStyle w:val="a4"/>
        <w:numPr>
          <w:ilvl w:val="0"/>
          <w:numId w:val="41"/>
        </w:numPr>
        <w:tabs>
          <w:tab w:val="left" w:pos="992"/>
          <w:tab w:val="left" w:pos="2455"/>
          <w:tab w:val="left" w:pos="3505"/>
          <w:tab w:val="left" w:pos="4470"/>
          <w:tab w:val="left" w:pos="4955"/>
          <w:tab w:val="left" w:pos="7310"/>
          <w:tab w:val="left" w:pos="8430"/>
          <w:tab w:val="left" w:pos="9071"/>
        </w:tabs>
        <w:spacing w:line="255" w:lineRule="exact"/>
        <w:ind w:left="992" w:hanging="283"/>
        <w:rPr>
          <w:sz w:val="24"/>
        </w:rPr>
      </w:pPr>
      <w:r>
        <w:rPr>
          <w:rFonts w:ascii="Arial" w:hAnsi="Arial"/>
          <w:i/>
          <w:spacing w:val="-2"/>
          <w:sz w:val="24"/>
        </w:rPr>
        <w:t>Групповые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4"/>
          <w:sz w:val="24"/>
        </w:rPr>
        <w:t>формы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4"/>
          <w:sz w:val="24"/>
        </w:rPr>
        <w:t>труда</w:t>
      </w:r>
      <w:r>
        <w:rPr>
          <w:rFonts w:ascii="Arial" w:hAnsi="Arial"/>
          <w:i/>
          <w:sz w:val="24"/>
        </w:rPr>
        <w:tab/>
      </w:r>
      <w:r>
        <w:rPr>
          <w:rFonts w:ascii="Arial" w:hAnsi="Arial"/>
          <w:i/>
          <w:spacing w:val="-10"/>
          <w:sz w:val="24"/>
        </w:rPr>
        <w:t>—</w:t>
      </w:r>
      <w:r>
        <w:rPr>
          <w:rFonts w:ascii="Arial" w:hAnsi="Arial"/>
          <w:i/>
          <w:sz w:val="24"/>
        </w:rPr>
        <w:tab/>
        <w:t>конвейер.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spacing w:val="-2"/>
          <w:sz w:val="24"/>
        </w:rPr>
        <w:t>Затраты</w:t>
      </w:r>
      <w:r>
        <w:rPr>
          <w:sz w:val="24"/>
        </w:rPr>
        <w:tab/>
      </w:r>
      <w:r>
        <w:rPr>
          <w:spacing w:val="-2"/>
          <w:sz w:val="24"/>
        </w:rPr>
        <w:t>энергии</w:t>
      </w:r>
      <w:r>
        <w:rPr>
          <w:sz w:val="24"/>
        </w:rPr>
        <w:tab/>
      </w:r>
      <w:r>
        <w:rPr>
          <w:spacing w:val="-5"/>
          <w:sz w:val="24"/>
        </w:rPr>
        <w:t>при</w:t>
      </w:r>
      <w:r>
        <w:rPr>
          <w:sz w:val="24"/>
        </w:rPr>
        <w:tab/>
      </w:r>
      <w:r>
        <w:rPr>
          <w:spacing w:val="-5"/>
          <w:sz w:val="24"/>
        </w:rPr>
        <w:t>нем</w:t>
      </w:r>
    </w:p>
    <w:p w:rsidR="007D40A7" w:rsidRDefault="00AA1253">
      <w:pPr>
        <w:pStyle w:val="a3"/>
        <w:spacing w:line="244" w:lineRule="auto"/>
        <w:ind w:right="141" w:firstLine="0"/>
      </w:pPr>
      <w:r>
        <w:t>составляют 12550-16750кДж/</w:t>
      </w:r>
      <w:proofErr w:type="spellStart"/>
      <w:r>
        <w:t>сут</w:t>
      </w:r>
      <w:proofErr w:type="spellEnd"/>
      <w:r>
        <w:t>. или 3000-4000 ккал/</w:t>
      </w:r>
      <w:proofErr w:type="spellStart"/>
      <w:r>
        <w:t>сут</w:t>
      </w:r>
      <w:proofErr w:type="spellEnd"/>
      <w:r>
        <w:t>. Эти формы труда характеризуются</w:t>
      </w:r>
      <w:r>
        <w:rPr>
          <w:spacing w:val="-7"/>
        </w:rPr>
        <w:t xml:space="preserve"> </w:t>
      </w:r>
      <w:r>
        <w:t>дроблением</w:t>
      </w:r>
      <w:r>
        <w:rPr>
          <w:spacing w:val="-6"/>
        </w:rPr>
        <w:t xml:space="preserve"> </w:t>
      </w:r>
      <w:r>
        <w:t>технологического</w:t>
      </w:r>
      <w:r>
        <w:rPr>
          <w:spacing w:val="-6"/>
        </w:rPr>
        <w:t xml:space="preserve"> </w:t>
      </w:r>
      <w:r>
        <w:t>процесса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отдельные</w:t>
      </w:r>
      <w:r>
        <w:rPr>
          <w:spacing w:val="-6"/>
        </w:rPr>
        <w:t xml:space="preserve"> </w:t>
      </w:r>
      <w:r>
        <w:t>операции, заданным ритмом и строгой последовательностью выполнения операций, автоматической</w:t>
      </w:r>
      <w:r>
        <w:rPr>
          <w:spacing w:val="35"/>
        </w:rPr>
        <w:t xml:space="preserve">  </w:t>
      </w:r>
      <w:r>
        <w:t>подачей</w:t>
      </w:r>
      <w:r>
        <w:rPr>
          <w:spacing w:val="36"/>
        </w:rPr>
        <w:t xml:space="preserve">  </w:t>
      </w:r>
      <w:r>
        <w:t>деталей</w:t>
      </w:r>
      <w:r>
        <w:rPr>
          <w:spacing w:val="35"/>
        </w:rPr>
        <w:t xml:space="preserve">  </w:t>
      </w:r>
      <w:r>
        <w:t>к</w:t>
      </w:r>
      <w:r>
        <w:rPr>
          <w:spacing w:val="36"/>
        </w:rPr>
        <w:t xml:space="preserve">  </w:t>
      </w:r>
      <w:r>
        <w:t>каждому</w:t>
      </w:r>
      <w:r>
        <w:rPr>
          <w:spacing w:val="34"/>
        </w:rPr>
        <w:t xml:space="preserve">  </w:t>
      </w:r>
      <w:r>
        <w:t>рабочему</w:t>
      </w:r>
      <w:r>
        <w:rPr>
          <w:spacing w:val="34"/>
        </w:rPr>
        <w:t xml:space="preserve">  </w:t>
      </w:r>
      <w:r>
        <w:t>месту</w:t>
      </w:r>
      <w:r>
        <w:rPr>
          <w:spacing w:val="35"/>
        </w:rPr>
        <w:t xml:space="preserve">  </w:t>
      </w:r>
      <w:r>
        <w:t>с</w:t>
      </w:r>
      <w:r>
        <w:rPr>
          <w:spacing w:val="35"/>
        </w:rPr>
        <w:t xml:space="preserve">  </w:t>
      </w:r>
      <w:r>
        <w:rPr>
          <w:spacing w:val="-2"/>
        </w:rPr>
        <w:t>помощью</w:t>
      </w:r>
    </w:p>
    <w:p w:rsidR="007D40A7" w:rsidRDefault="00AA1253">
      <w:pPr>
        <w:pStyle w:val="a3"/>
        <w:spacing w:before="74" w:line="244" w:lineRule="auto"/>
        <w:ind w:right="135" w:firstLine="0"/>
      </w:pPr>
      <w:r>
        <w:t>конвейера. С сокращением времени выполнения операций возрастает монотонность труда и упрощается его содержание, что приводит к преждевременной усталости и быстрому нервному истощению, рассеиванию внимания, снижению скорости реакций.</w:t>
      </w:r>
    </w:p>
    <w:p w:rsidR="007D40A7" w:rsidRDefault="00AA1253">
      <w:pPr>
        <w:pStyle w:val="a4"/>
        <w:numPr>
          <w:ilvl w:val="0"/>
          <w:numId w:val="41"/>
        </w:numPr>
        <w:tabs>
          <w:tab w:val="left" w:pos="992"/>
        </w:tabs>
        <w:spacing w:line="244" w:lineRule="auto"/>
        <w:ind w:right="136" w:firstLine="566"/>
        <w:jc w:val="both"/>
        <w:rPr>
          <w:sz w:val="24"/>
        </w:rPr>
      </w:pPr>
      <w:r>
        <w:rPr>
          <w:rFonts w:ascii="Arial" w:hAnsi="Arial"/>
          <w:i/>
          <w:sz w:val="24"/>
        </w:rPr>
        <w:t xml:space="preserve">Формы труда, связанные с дистанционным управлением. </w:t>
      </w:r>
      <w:r>
        <w:rPr>
          <w:sz w:val="24"/>
        </w:rPr>
        <w:t>Затраты энергии при нем составляют 12550-16750кДж/</w:t>
      </w:r>
      <w:proofErr w:type="spellStart"/>
      <w:r>
        <w:rPr>
          <w:sz w:val="24"/>
        </w:rPr>
        <w:t>сут</w:t>
      </w:r>
      <w:proofErr w:type="spellEnd"/>
      <w:r>
        <w:rPr>
          <w:sz w:val="24"/>
        </w:rPr>
        <w:t>. или 3000-4000 ккал/</w:t>
      </w:r>
      <w:proofErr w:type="spellStart"/>
      <w:r>
        <w:rPr>
          <w:sz w:val="24"/>
        </w:rPr>
        <w:t>сут</w:t>
      </w:r>
      <w:proofErr w:type="spellEnd"/>
      <w:r>
        <w:rPr>
          <w:sz w:val="24"/>
        </w:rPr>
        <w:t>. При этих формах труда человек включен в системы управления как необходимое оперативное звено, нагрузка на которое уменьшается с возрастанием степени автоматизации процесса управления. Различают формы управления производственным процессом, требующие частых активных действий человека, и 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-5"/>
          <w:sz w:val="24"/>
        </w:rPr>
        <w:t xml:space="preserve"> </w:t>
      </w:r>
      <w:r>
        <w:rPr>
          <w:sz w:val="24"/>
        </w:rPr>
        <w:t>носят</w:t>
      </w:r>
      <w:r>
        <w:rPr>
          <w:spacing w:val="-5"/>
          <w:sz w:val="24"/>
        </w:rPr>
        <w:t xml:space="preserve"> </w:t>
      </w:r>
      <w:r>
        <w:rPr>
          <w:sz w:val="24"/>
        </w:rPr>
        <w:t>эпизодический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характер, и основная его задача сводится к контролю показаний приборов и поддержанию постоянной готовности к вмешательству при необходимости в процесс</w:t>
      </w:r>
      <w:r>
        <w:rPr>
          <w:spacing w:val="40"/>
          <w:sz w:val="24"/>
        </w:rPr>
        <w:t xml:space="preserve"> </w:t>
      </w:r>
      <w:r>
        <w:rPr>
          <w:sz w:val="24"/>
        </w:rPr>
        <w:t>управления объектом.</w:t>
      </w:r>
    </w:p>
    <w:p w:rsidR="007D40A7" w:rsidRDefault="00AA1253">
      <w:pPr>
        <w:pStyle w:val="a4"/>
        <w:numPr>
          <w:ilvl w:val="0"/>
          <w:numId w:val="41"/>
        </w:numPr>
        <w:tabs>
          <w:tab w:val="left" w:pos="992"/>
        </w:tabs>
        <w:spacing w:line="244" w:lineRule="auto"/>
        <w:ind w:right="136" w:firstLine="566"/>
        <w:jc w:val="both"/>
        <w:rPr>
          <w:sz w:val="24"/>
        </w:rPr>
      </w:pPr>
      <w:r>
        <w:rPr>
          <w:rFonts w:ascii="Arial" w:hAnsi="Arial"/>
          <w:i/>
          <w:sz w:val="24"/>
        </w:rPr>
        <w:t xml:space="preserve">Формы интеллектуального (умственного) труда. </w:t>
      </w:r>
      <w:r>
        <w:rPr>
          <w:sz w:val="24"/>
        </w:rPr>
        <w:t>Затраты энергии при нем составляют 8400-10000кДж/</w:t>
      </w:r>
      <w:proofErr w:type="spellStart"/>
      <w:r>
        <w:rPr>
          <w:sz w:val="24"/>
        </w:rPr>
        <w:t>сут</w:t>
      </w:r>
      <w:proofErr w:type="spellEnd"/>
      <w:r>
        <w:rPr>
          <w:sz w:val="24"/>
        </w:rPr>
        <w:t>. или 2000-2400 ккал/</w:t>
      </w:r>
      <w:proofErr w:type="spellStart"/>
      <w:r>
        <w:rPr>
          <w:sz w:val="24"/>
        </w:rPr>
        <w:t>сут</w:t>
      </w:r>
      <w:proofErr w:type="spellEnd"/>
      <w:r>
        <w:rPr>
          <w:sz w:val="24"/>
        </w:rPr>
        <w:t xml:space="preserve">. </w:t>
      </w:r>
      <w:proofErr w:type="gramStart"/>
      <w:r>
        <w:rPr>
          <w:sz w:val="24"/>
        </w:rPr>
        <w:t>Этот труд представлен как профессиями, относящимися к сфере материального производства (конструкторы, инженеры, техники, диспетчеры, операторы), так и вне его (врачи, преподаватели, писатели и др.).</w:t>
      </w:r>
      <w:proofErr w:type="gramEnd"/>
      <w:r>
        <w:rPr>
          <w:sz w:val="24"/>
        </w:rPr>
        <w:t xml:space="preserve"> Интеллектуальный труд характеризуется, как правило, необходимостью переработки большого объема разнородной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мобилизацией</w:t>
      </w:r>
      <w:r>
        <w:rPr>
          <w:spacing w:val="-8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-6"/>
          <w:sz w:val="24"/>
        </w:rPr>
        <w:t xml:space="preserve"> </w:t>
      </w:r>
      <w:r>
        <w:rPr>
          <w:sz w:val="24"/>
        </w:rPr>
        <w:t>внимания,</w:t>
      </w:r>
      <w:r>
        <w:rPr>
          <w:spacing w:val="-8"/>
          <w:sz w:val="24"/>
        </w:rPr>
        <w:t xml:space="preserve"> </w:t>
      </w:r>
      <w:r>
        <w:rPr>
          <w:sz w:val="24"/>
        </w:rPr>
        <w:t>отличается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высокой частотой стрессовых ситуаций, высоким уровнем нервно-эмоционального </w:t>
      </w:r>
      <w:r>
        <w:rPr>
          <w:spacing w:val="-2"/>
          <w:sz w:val="24"/>
        </w:rPr>
        <w:t>напряжения.</w:t>
      </w:r>
    </w:p>
    <w:p w:rsidR="007D40A7" w:rsidRDefault="00AA1253">
      <w:pPr>
        <w:pStyle w:val="a3"/>
        <w:spacing w:line="244" w:lineRule="auto"/>
        <w:ind w:right="137"/>
      </w:pPr>
      <w:r>
        <w:t>Исходя из степени отклонения фактических уровней факторов рабочей среды и трудового процесса от гигиенических нормативов условий труда по степени вредности и опасности условно подразделяют на четыре класса (</w:t>
      </w:r>
      <w:proofErr w:type="gramStart"/>
      <w:r>
        <w:t>Р</w:t>
      </w:r>
      <w:proofErr w:type="gramEnd"/>
      <w:r>
        <w:t xml:space="preserve"> </w:t>
      </w:r>
      <w:r>
        <w:lastRenderedPageBreak/>
        <w:t>2.2.2006-05 «Руководство по гигиенической оценке факторов рабочей среды и трудового процесса. Критерии и классификация условий труда») (см</w:t>
      </w:r>
      <w:proofErr w:type="gramStart"/>
      <w:r>
        <w:t>.р</w:t>
      </w:r>
      <w:proofErr w:type="gramEnd"/>
      <w:r>
        <w:t xml:space="preserve">ис.2.5 </w:t>
      </w:r>
      <w:r>
        <w:rPr>
          <w:spacing w:val="-2"/>
        </w:rPr>
        <w:t>презентации):</w:t>
      </w:r>
    </w:p>
    <w:p w:rsidR="007D40A7" w:rsidRDefault="00AA1253">
      <w:pPr>
        <w:tabs>
          <w:tab w:val="left" w:pos="1995"/>
          <w:tab w:val="left" w:pos="2501"/>
          <w:tab w:val="left" w:pos="3602"/>
          <w:tab w:val="left" w:pos="4026"/>
          <w:tab w:val="left" w:pos="4283"/>
          <w:tab w:val="left" w:pos="5470"/>
          <w:tab w:val="left" w:pos="5570"/>
          <w:tab w:val="left" w:pos="6340"/>
          <w:tab w:val="left" w:pos="6748"/>
          <w:tab w:val="left" w:pos="8162"/>
          <w:tab w:val="left" w:pos="8290"/>
          <w:tab w:val="left" w:pos="8804"/>
        </w:tabs>
        <w:spacing w:line="244" w:lineRule="auto"/>
        <w:ind w:left="143" w:right="135" w:firstLine="566"/>
        <w:jc w:val="right"/>
        <w:rPr>
          <w:sz w:val="24"/>
        </w:rPr>
      </w:pPr>
      <w:r>
        <w:rPr>
          <w:rFonts w:ascii="Arial" w:hAnsi="Arial"/>
          <w:b/>
          <w:i/>
        </w:rPr>
        <w:t>Оптимальные</w:t>
      </w:r>
      <w:r>
        <w:rPr>
          <w:rFonts w:ascii="Arial" w:hAnsi="Arial"/>
          <w:b/>
          <w:i/>
          <w:spacing w:val="79"/>
        </w:rPr>
        <w:t xml:space="preserve"> </w:t>
      </w:r>
      <w:r>
        <w:rPr>
          <w:rFonts w:ascii="Arial" w:hAnsi="Arial"/>
          <w:b/>
          <w:i/>
        </w:rPr>
        <w:t>условия</w:t>
      </w:r>
      <w:r>
        <w:rPr>
          <w:rFonts w:ascii="Arial" w:hAnsi="Arial"/>
          <w:b/>
          <w:i/>
          <w:spacing w:val="80"/>
        </w:rPr>
        <w:t xml:space="preserve"> </w:t>
      </w:r>
      <w:r>
        <w:rPr>
          <w:rFonts w:ascii="Arial" w:hAnsi="Arial"/>
          <w:b/>
          <w:i/>
        </w:rPr>
        <w:t>труда</w:t>
      </w:r>
      <w:r>
        <w:rPr>
          <w:rFonts w:ascii="Arial" w:hAnsi="Arial"/>
          <w:b/>
          <w:i/>
          <w:spacing w:val="-3"/>
        </w:rPr>
        <w:t xml:space="preserve"> </w:t>
      </w:r>
      <w:r>
        <w:rPr>
          <w:rFonts w:ascii="Arial" w:hAnsi="Arial"/>
          <w:b/>
        </w:rPr>
        <w:t>(1</w:t>
      </w:r>
      <w:r>
        <w:rPr>
          <w:rFonts w:ascii="Arial" w:hAnsi="Arial"/>
          <w:b/>
          <w:spacing w:val="79"/>
        </w:rPr>
        <w:t xml:space="preserve"> </w:t>
      </w:r>
      <w:r>
        <w:rPr>
          <w:rFonts w:ascii="Arial" w:hAnsi="Arial"/>
          <w:b/>
        </w:rPr>
        <w:t>класс)</w:t>
      </w:r>
      <w:r>
        <w:rPr>
          <w:rFonts w:ascii="Arial" w:hAnsi="Arial"/>
          <w:b/>
          <w:spacing w:val="80"/>
        </w:rPr>
        <w:t xml:space="preserve"> </w:t>
      </w:r>
      <w:r>
        <w:t>-</w:t>
      </w:r>
      <w:r>
        <w:rPr>
          <w:spacing w:val="76"/>
        </w:rPr>
        <w:t xml:space="preserve"> </w:t>
      </w:r>
      <w:r>
        <w:t>условия,</w:t>
      </w:r>
      <w:r>
        <w:rPr>
          <w:spacing w:val="76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которых</w:t>
      </w:r>
      <w:r>
        <w:rPr>
          <w:spacing w:val="75"/>
        </w:rPr>
        <w:t xml:space="preserve"> </w:t>
      </w:r>
      <w:r>
        <w:t>сохраняется здоровье</w:t>
      </w:r>
      <w:r>
        <w:rPr>
          <w:spacing w:val="80"/>
        </w:rPr>
        <w:t xml:space="preserve"> </w:t>
      </w:r>
      <w:proofErr w:type="gramStart"/>
      <w:r>
        <w:t>работника</w:t>
      </w:r>
      <w:proofErr w:type="gramEnd"/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создаются</w:t>
      </w:r>
      <w:r>
        <w:rPr>
          <w:spacing w:val="80"/>
        </w:rPr>
        <w:t xml:space="preserve"> </w:t>
      </w:r>
      <w:r>
        <w:t>предпосылки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поддержания</w:t>
      </w:r>
      <w:r>
        <w:rPr>
          <w:spacing w:val="80"/>
        </w:rPr>
        <w:t xml:space="preserve"> </w:t>
      </w:r>
      <w:r>
        <w:t>высокого</w:t>
      </w:r>
      <w:r>
        <w:rPr>
          <w:spacing w:val="80"/>
        </w:rPr>
        <w:t xml:space="preserve"> </w:t>
      </w:r>
      <w:r>
        <w:t>уровня работоспособности. Оптимальные нормативы факторов рабочей среды установлены для микроклиматических параметров и факторов трудовой нагрузки. Для других факторов за оптимальные</w:t>
      </w:r>
      <w:r>
        <w:rPr>
          <w:spacing w:val="38"/>
        </w:rPr>
        <w:t xml:space="preserve"> </w:t>
      </w:r>
      <w:r>
        <w:t>условно</w:t>
      </w:r>
      <w:r>
        <w:rPr>
          <w:spacing w:val="36"/>
        </w:rPr>
        <w:t xml:space="preserve"> </w:t>
      </w:r>
      <w:r>
        <w:t>принимают</w:t>
      </w:r>
      <w:r>
        <w:rPr>
          <w:spacing w:val="40"/>
        </w:rPr>
        <w:t xml:space="preserve"> </w:t>
      </w:r>
      <w:r>
        <w:t>такие</w:t>
      </w:r>
      <w:r>
        <w:rPr>
          <w:spacing w:val="40"/>
        </w:rPr>
        <w:t xml:space="preserve"> </w:t>
      </w:r>
      <w:r>
        <w:t>условия</w:t>
      </w:r>
      <w:r>
        <w:rPr>
          <w:spacing w:val="40"/>
        </w:rPr>
        <w:t xml:space="preserve"> </w:t>
      </w:r>
      <w:r>
        <w:t>труда,</w:t>
      </w:r>
      <w:r>
        <w:rPr>
          <w:spacing w:val="39"/>
        </w:rPr>
        <w:t xml:space="preserve"> </w:t>
      </w:r>
      <w:r>
        <w:t>при</w:t>
      </w:r>
      <w:r>
        <w:rPr>
          <w:spacing w:val="39"/>
        </w:rPr>
        <w:t xml:space="preserve"> </w:t>
      </w:r>
      <w:r>
        <w:t>которых</w:t>
      </w:r>
      <w:r>
        <w:rPr>
          <w:spacing w:val="38"/>
        </w:rPr>
        <w:t xml:space="preserve"> </w:t>
      </w:r>
      <w:r>
        <w:t>вредные</w:t>
      </w:r>
      <w:r>
        <w:rPr>
          <w:spacing w:val="37"/>
        </w:rPr>
        <w:t xml:space="preserve"> </w:t>
      </w:r>
      <w:r>
        <w:t>факторы отсутствуют либо</w:t>
      </w:r>
      <w:r>
        <w:rPr>
          <w:spacing w:val="-2"/>
        </w:rPr>
        <w:t xml:space="preserve"> </w:t>
      </w:r>
      <w:r>
        <w:t>не превышают</w:t>
      </w:r>
      <w:r>
        <w:rPr>
          <w:spacing w:val="-3"/>
        </w:rPr>
        <w:t xml:space="preserve"> </w:t>
      </w:r>
      <w:r>
        <w:t>уровни,</w:t>
      </w:r>
      <w:r>
        <w:rPr>
          <w:spacing w:val="-1"/>
        </w:rPr>
        <w:t xml:space="preserve"> </w:t>
      </w:r>
      <w:r>
        <w:t>принятые в</w:t>
      </w:r>
      <w:r>
        <w:rPr>
          <w:spacing w:val="-2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безопасных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 xml:space="preserve">населения. </w:t>
      </w:r>
      <w:proofErr w:type="gramStart"/>
      <w:r>
        <w:rPr>
          <w:rFonts w:ascii="Arial" w:hAnsi="Arial"/>
          <w:b/>
          <w:i/>
          <w:sz w:val="24"/>
        </w:rPr>
        <w:t>Допустимые</w:t>
      </w:r>
      <w:r>
        <w:rPr>
          <w:rFonts w:ascii="Arial" w:hAnsi="Arial"/>
          <w:b/>
          <w:i/>
          <w:spacing w:val="40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условия</w:t>
      </w:r>
      <w:r>
        <w:rPr>
          <w:rFonts w:ascii="Arial" w:hAnsi="Arial"/>
          <w:b/>
          <w:i/>
          <w:spacing w:val="40"/>
          <w:sz w:val="24"/>
        </w:rPr>
        <w:t xml:space="preserve"> </w:t>
      </w:r>
      <w:r>
        <w:rPr>
          <w:rFonts w:ascii="Arial" w:hAnsi="Arial"/>
          <w:b/>
          <w:i/>
          <w:sz w:val="24"/>
        </w:rPr>
        <w:t xml:space="preserve">труда </w:t>
      </w:r>
      <w:r>
        <w:rPr>
          <w:rFonts w:ascii="Arial" w:hAnsi="Arial"/>
          <w:b/>
          <w:sz w:val="24"/>
        </w:rPr>
        <w:t>(2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класс) </w:t>
      </w:r>
      <w:r>
        <w:rPr>
          <w:sz w:val="24"/>
        </w:rPr>
        <w:t>характеризуются</w:t>
      </w:r>
      <w:r>
        <w:rPr>
          <w:spacing w:val="40"/>
          <w:sz w:val="24"/>
        </w:rPr>
        <w:t xml:space="preserve"> </w:t>
      </w:r>
      <w:r>
        <w:rPr>
          <w:sz w:val="24"/>
        </w:rPr>
        <w:t>такими</w:t>
      </w:r>
      <w:r>
        <w:rPr>
          <w:spacing w:val="40"/>
          <w:sz w:val="24"/>
        </w:rPr>
        <w:t xml:space="preserve"> </w:t>
      </w:r>
      <w:r>
        <w:rPr>
          <w:sz w:val="24"/>
        </w:rPr>
        <w:t>уровнями факторов</w:t>
      </w:r>
      <w:r>
        <w:rPr>
          <w:spacing w:val="40"/>
          <w:sz w:val="24"/>
        </w:rPr>
        <w:t xml:space="preserve"> </w:t>
      </w:r>
      <w:r>
        <w:rPr>
          <w:sz w:val="24"/>
        </w:rPr>
        <w:t>среды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превышают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установленных </w:t>
      </w:r>
      <w:r>
        <w:rPr>
          <w:spacing w:val="-2"/>
          <w:sz w:val="24"/>
        </w:rPr>
        <w:t>гигиенических</w:t>
      </w:r>
      <w:r>
        <w:rPr>
          <w:sz w:val="24"/>
        </w:rPr>
        <w:tab/>
      </w:r>
      <w:r>
        <w:rPr>
          <w:spacing w:val="-2"/>
          <w:sz w:val="24"/>
        </w:rPr>
        <w:t>нормативов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рабочих</w:t>
      </w:r>
      <w:r>
        <w:rPr>
          <w:sz w:val="24"/>
        </w:rPr>
        <w:tab/>
      </w:r>
      <w:r>
        <w:rPr>
          <w:spacing w:val="-2"/>
          <w:sz w:val="24"/>
        </w:rPr>
        <w:t>мест,</w:t>
      </w:r>
      <w:r>
        <w:rPr>
          <w:sz w:val="24"/>
        </w:rPr>
        <w:tab/>
      </w:r>
      <w:r>
        <w:rPr>
          <w:spacing w:val="-10"/>
          <w:sz w:val="24"/>
        </w:rPr>
        <w:t>а</w:t>
      </w:r>
      <w:r>
        <w:rPr>
          <w:sz w:val="24"/>
        </w:rPr>
        <w:tab/>
      </w:r>
      <w:r>
        <w:rPr>
          <w:spacing w:val="-2"/>
          <w:sz w:val="24"/>
        </w:rPr>
        <w:t>возможные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изменения функционального</w:t>
      </w:r>
      <w:r>
        <w:rPr>
          <w:sz w:val="24"/>
        </w:rPr>
        <w:tab/>
      </w:r>
      <w:r>
        <w:rPr>
          <w:spacing w:val="-2"/>
          <w:sz w:val="24"/>
        </w:rPr>
        <w:t>состояния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восстанавливаются</w:t>
      </w:r>
      <w:r>
        <w:rPr>
          <w:sz w:val="24"/>
        </w:rPr>
        <w:tab/>
      </w:r>
      <w:r>
        <w:rPr>
          <w:spacing w:val="-6"/>
          <w:sz w:val="24"/>
        </w:rPr>
        <w:t>во</w:t>
      </w:r>
      <w:r>
        <w:rPr>
          <w:sz w:val="24"/>
        </w:rPr>
        <w:tab/>
      </w:r>
      <w:r>
        <w:rPr>
          <w:spacing w:val="-2"/>
          <w:sz w:val="24"/>
        </w:rPr>
        <w:t xml:space="preserve">время </w:t>
      </w:r>
      <w:r>
        <w:rPr>
          <w:sz w:val="24"/>
        </w:rPr>
        <w:t>регламентированного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началу</w:t>
      </w:r>
      <w:r>
        <w:rPr>
          <w:spacing w:val="40"/>
          <w:sz w:val="24"/>
        </w:rPr>
        <w:t xml:space="preserve"> </w:t>
      </w:r>
      <w:r>
        <w:rPr>
          <w:sz w:val="24"/>
        </w:rPr>
        <w:t>следующей</w:t>
      </w:r>
      <w:r>
        <w:rPr>
          <w:spacing w:val="40"/>
          <w:sz w:val="24"/>
        </w:rPr>
        <w:t xml:space="preserve"> </w:t>
      </w:r>
      <w:r>
        <w:rPr>
          <w:sz w:val="24"/>
        </w:rPr>
        <w:t>смены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оказывают неблагоприятного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ближайшем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отдаленном</w:t>
      </w:r>
      <w:r>
        <w:rPr>
          <w:spacing w:val="40"/>
          <w:sz w:val="24"/>
        </w:rPr>
        <w:t xml:space="preserve"> </w:t>
      </w:r>
      <w:r>
        <w:rPr>
          <w:sz w:val="24"/>
        </w:rPr>
        <w:t>периоде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состояние здоровья</w:t>
      </w:r>
      <w:r>
        <w:rPr>
          <w:spacing w:val="2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потомство.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Допустимые</w:t>
      </w:r>
      <w:r>
        <w:rPr>
          <w:spacing w:val="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4"/>
          <w:sz w:val="24"/>
        </w:rPr>
        <w:t xml:space="preserve"> </w:t>
      </w:r>
      <w:r>
        <w:rPr>
          <w:sz w:val="24"/>
        </w:rPr>
        <w:t>труда</w:t>
      </w:r>
      <w:r>
        <w:rPr>
          <w:spacing w:val="4"/>
          <w:sz w:val="24"/>
        </w:rPr>
        <w:t xml:space="preserve"> </w:t>
      </w:r>
      <w:r>
        <w:rPr>
          <w:sz w:val="24"/>
        </w:rPr>
        <w:t>условно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относят</w:t>
      </w:r>
    </w:p>
    <w:p w:rsidR="007D40A7" w:rsidRDefault="00AA1253">
      <w:pPr>
        <w:pStyle w:val="a3"/>
        <w:spacing w:line="256" w:lineRule="exact"/>
        <w:ind w:firstLine="0"/>
      </w:pPr>
      <w:r>
        <w:t>к</w:t>
      </w:r>
      <w:r>
        <w:rPr>
          <w:spacing w:val="-13"/>
        </w:rPr>
        <w:t xml:space="preserve"> </w:t>
      </w:r>
      <w:r>
        <w:rPr>
          <w:spacing w:val="-2"/>
        </w:rPr>
        <w:t>безопасным.</w:t>
      </w:r>
    </w:p>
    <w:p w:rsidR="007D40A7" w:rsidRDefault="00AA1253">
      <w:pPr>
        <w:pStyle w:val="a3"/>
        <w:spacing w:line="244" w:lineRule="auto"/>
        <w:ind w:right="135"/>
      </w:pPr>
      <w:r>
        <w:rPr>
          <w:rFonts w:ascii="Arial" w:hAnsi="Arial"/>
          <w:b/>
          <w:i/>
        </w:rPr>
        <w:t>Вредные условия труда</w:t>
      </w:r>
      <w:r>
        <w:rPr>
          <w:rFonts w:ascii="Arial" w:hAnsi="Arial"/>
          <w:b/>
          <w:i/>
          <w:spacing w:val="-1"/>
        </w:rPr>
        <w:t xml:space="preserve"> </w:t>
      </w:r>
      <w:r>
        <w:rPr>
          <w:rFonts w:ascii="Arial" w:hAnsi="Arial"/>
          <w:b/>
        </w:rPr>
        <w:t>(3 класс)</w:t>
      </w:r>
      <w:r>
        <w:rPr>
          <w:rFonts w:ascii="Arial" w:hAnsi="Arial"/>
          <w:b/>
          <w:spacing w:val="-4"/>
        </w:rPr>
        <w:t xml:space="preserve"> </w:t>
      </w:r>
      <w:r>
        <w:t>характеризуются наличием вредных факторов, уровни которых превышают гигиенические нормативы и оказывают неблагоприятное действие на организм работника или его потомство. Вредные условия</w:t>
      </w:r>
      <w:r>
        <w:rPr>
          <w:spacing w:val="-4"/>
        </w:rPr>
        <w:t xml:space="preserve"> </w:t>
      </w:r>
      <w:r>
        <w:t>труда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степени</w:t>
      </w:r>
      <w:r>
        <w:rPr>
          <w:spacing w:val="-3"/>
        </w:rPr>
        <w:t xml:space="preserve"> </w:t>
      </w:r>
      <w:r>
        <w:t>превышения</w:t>
      </w:r>
      <w:r>
        <w:rPr>
          <w:spacing w:val="-4"/>
        </w:rPr>
        <w:t xml:space="preserve"> </w:t>
      </w:r>
      <w:r>
        <w:t>гигиенических</w:t>
      </w:r>
      <w:r>
        <w:rPr>
          <w:spacing w:val="-6"/>
        </w:rPr>
        <w:t xml:space="preserve"> </w:t>
      </w:r>
      <w:r>
        <w:t>нормативов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выраженности изменений в организме работников условно разделяют на четыре степени </w:t>
      </w:r>
      <w:r>
        <w:rPr>
          <w:spacing w:val="-2"/>
        </w:rPr>
        <w:t>вредности:</w:t>
      </w:r>
    </w:p>
    <w:p w:rsidR="007D40A7" w:rsidRDefault="00AA1253">
      <w:pPr>
        <w:pStyle w:val="a4"/>
        <w:numPr>
          <w:ilvl w:val="0"/>
          <w:numId w:val="40"/>
        </w:numPr>
        <w:tabs>
          <w:tab w:val="left" w:pos="1094"/>
        </w:tabs>
        <w:spacing w:line="244" w:lineRule="auto"/>
        <w:ind w:right="139" w:firstLine="566"/>
        <w:jc w:val="both"/>
        <w:rPr>
          <w:sz w:val="24"/>
        </w:rPr>
      </w:pPr>
      <w:r>
        <w:rPr>
          <w:rFonts w:ascii="Arial" w:hAnsi="Arial"/>
          <w:b/>
          <w:i/>
          <w:sz w:val="24"/>
        </w:rPr>
        <w:t xml:space="preserve">степень 3 класса </w:t>
      </w:r>
      <w:r>
        <w:rPr>
          <w:rFonts w:ascii="Arial" w:hAnsi="Arial"/>
          <w:b/>
          <w:sz w:val="24"/>
        </w:rPr>
        <w:t>(3.1)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sz w:val="24"/>
        </w:rPr>
        <w:t>- условия труда характеризуются такими отклонениями уровней вредных факторов от гигиенических нормативов, которые вызывают</w:t>
      </w:r>
      <w:r>
        <w:rPr>
          <w:spacing w:val="26"/>
          <w:sz w:val="24"/>
        </w:rPr>
        <w:t xml:space="preserve"> </w:t>
      </w:r>
      <w:r>
        <w:rPr>
          <w:sz w:val="24"/>
        </w:rPr>
        <w:t>функциональные</w:t>
      </w:r>
      <w:r>
        <w:rPr>
          <w:spacing w:val="27"/>
          <w:sz w:val="24"/>
        </w:rPr>
        <w:t xml:space="preserve"> </w:t>
      </w:r>
      <w:r>
        <w:rPr>
          <w:sz w:val="24"/>
        </w:rPr>
        <w:t>изменения,</w:t>
      </w:r>
      <w:r>
        <w:rPr>
          <w:spacing w:val="24"/>
          <w:sz w:val="24"/>
        </w:rPr>
        <w:t xml:space="preserve"> </w:t>
      </w:r>
      <w:proofErr w:type="spellStart"/>
      <w:r>
        <w:rPr>
          <w:sz w:val="24"/>
        </w:rPr>
        <w:t>восстанавливающиеся</w:t>
      </w:r>
      <w:proofErr w:type="spellEnd"/>
      <w:r>
        <w:rPr>
          <w:sz w:val="24"/>
        </w:rPr>
        <w:t>,</w:t>
      </w:r>
      <w:r>
        <w:rPr>
          <w:spacing w:val="26"/>
          <w:sz w:val="24"/>
        </w:rPr>
        <w:t xml:space="preserve"> </w:t>
      </w:r>
      <w:r>
        <w:rPr>
          <w:sz w:val="24"/>
        </w:rPr>
        <w:t>как</w:t>
      </w:r>
      <w:r>
        <w:rPr>
          <w:spacing w:val="26"/>
          <w:sz w:val="24"/>
        </w:rPr>
        <w:t xml:space="preserve"> </w:t>
      </w:r>
      <w:r>
        <w:rPr>
          <w:sz w:val="24"/>
        </w:rPr>
        <w:t>правило,</w:t>
      </w:r>
      <w:r>
        <w:rPr>
          <w:spacing w:val="26"/>
          <w:sz w:val="24"/>
        </w:rPr>
        <w:t xml:space="preserve"> </w:t>
      </w:r>
      <w:proofErr w:type="gramStart"/>
      <w:r>
        <w:rPr>
          <w:sz w:val="24"/>
        </w:rPr>
        <w:t>при</w:t>
      </w:r>
      <w:proofErr w:type="gramEnd"/>
    </w:p>
    <w:p w:rsidR="007D40A7" w:rsidRDefault="00AA1253">
      <w:pPr>
        <w:pStyle w:val="a3"/>
        <w:spacing w:before="74" w:line="244" w:lineRule="auto"/>
        <w:ind w:right="135" w:firstLine="0"/>
      </w:pPr>
      <w:r>
        <w:t>более длительном (чем к началу следующей смены) прерывании контакта с вредными факторами, и увеличивают риск повреждения здоровья;</w:t>
      </w:r>
    </w:p>
    <w:p w:rsidR="007D40A7" w:rsidRDefault="00AA1253">
      <w:pPr>
        <w:pStyle w:val="a4"/>
        <w:numPr>
          <w:ilvl w:val="0"/>
          <w:numId w:val="40"/>
        </w:numPr>
        <w:tabs>
          <w:tab w:val="left" w:pos="931"/>
        </w:tabs>
        <w:spacing w:line="244" w:lineRule="auto"/>
        <w:ind w:right="141" w:firstLine="566"/>
        <w:jc w:val="both"/>
        <w:rPr>
          <w:sz w:val="24"/>
        </w:rPr>
      </w:pPr>
      <w:proofErr w:type="gramStart"/>
      <w:r>
        <w:rPr>
          <w:rFonts w:ascii="Arial" w:hAnsi="Arial"/>
          <w:b/>
          <w:i/>
          <w:sz w:val="24"/>
        </w:rPr>
        <w:t>степень 3 класса</w:t>
      </w:r>
      <w:r>
        <w:rPr>
          <w:rFonts w:ascii="Arial" w:hAnsi="Arial"/>
          <w:b/>
          <w:i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(3.2)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sz w:val="24"/>
        </w:rPr>
        <w:t>- условия труда характеризуются такими уровнями вредных факторов, которые вызывают стойкие функциональные изменения, приводят в большинстве случаев к увеличению профессионально обусловленной заболеваемости (что может проявляться в повышении уровня заболеваемости с временной утратой трудоспособности и, в первую очередь, теми болезнями, которые отражают состояние наиболее уязвимых для данных факторов органов и систем), появлению начальных признаков или легких форм профессиональных</w:t>
      </w:r>
      <w:proofErr w:type="gramEnd"/>
      <w:r>
        <w:rPr>
          <w:sz w:val="24"/>
        </w:rPr>
        <w:t xml:space="preserve"> заболеваний (без потери профессиональной трудоспособности), возникающих после продолжительной экспозиции (часто после 15 и более лет);</w:t>
      </w:r>
    </w:p>
    <w:p w:rsidR="007D40A7" w:rsidRDefault="00AA1253">
      <w:pPr>
        <w:pStyle w:val="a4"/>
        <w:numPr>
          <w:ilvl w:val="0"/>
          <w:numId w:val="40"/>
        </w:numPr>
        <w:tabs>
          <w:tab w:val="left" w:pos="1034"/>
        </w:tabs>
        <w:spacing w:line="244" w:lineRule="auto"/>
        <w:ind w:right="138" w:firstLine="566"/>
        <w:jc w:val="both"/>
        <w:rPr>
          <w:sz w:val="24"/>
        </w:rPr>
      </w:pPr>
      <w:proofErr w:type="gramStart"/>
      <w:r>
        <w:rPr>
          <w:rFonts w:ascii="Arial" w:hAnsi="Arial"/>
          <w:b/>
          <w:i/>
          <w:sz w:val="24"/>
        </w:rPr>
        <w:t>степень 3 класса</w:t>
      </w:r>
      <w:r>
        <w:rPr>
          <w:rFonts w:ascii="Arial" w:hAnsi="Arial"/>
          <w:b/>
          <w:i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(3.3)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sz w:val="24"/>
        </w:rPr>
        <w:t>- условия труда, характеризующиеся такими уровнями факторов рабочей среды, воздействие которых приводит к развитию, как правило, профессиональных болезней легкой и средней степеней тяжести (с потерей профессиональной трудоспособности) в периоде трудовой деятельности, росту хронической (профессионально обусловленной) патологии;</w:t>
      </w:r>
      <w:proofErr w:type="gramEnd"/>
    </w:p>
    <w:p w:rsidR="007D40A7" w:rsidRDefault="00AA1253">
      <w:pPr>
        <w:pStyle w:val="a4"/>
        <w:numPr>
          <w:ilvl w:val="0"/>
          <w:numId w:val="40"/>
        </w:numPr>
        <w:tabs>
          <w:tab w:val="left" w:pos="995"/>
        </w:tabs>
        <w:spacing w:line="244" w:lineRule="auto"/>
        <w:ind w:right="140" w:firstLine="566"/>
        <w:jc w:val="both"/>
        <w:rPr>
          <w:sz w:val="24"/>
        </w:rPr>
      </w:pPr>
      <w:r>
        <w:rPr>
          <w:rFonts w:ascii="Arial" w:hAnsi="Arial"/>
          <w:b/>
          <w:i/>
          <w:sz w:val="24"/>
        </w:rPr>
        <w:t>степень 3 класса</w:t>
      </w:r>
      <w:r>
        <w:rPr>
          <w:rFonts w:ascii="Arial" w:hAnsi="Arial"/>
          <w:b/>
          <w:i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(3.4)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sz w:val="24"/>
        </w:rPr>
        <w:t xml:space="preserve">- условия труда, при которых могут возникать тяжелые формы профессиональных заболеваний (с потерей общей трудоспособности), отмечаются значительный рост числа хронических заболеваний и высокие уровни заболеваемости с временной утратой </w:t>
      </w:r>
      <w:r>
        <w:rPr>
          <w:spacing w:val="-2"/>
          <w:sz w:val="24"/>
        </w:rPr>
        <w:t>трудоспособности.</w:t>
      </w:r>
    </w:p>
    <w:p w:rsidR="007D40A7" w:rsidRDefault="00AA1253">
      <w:pPr>
        <w:pStyle w:val="a3"/>
        <w:spacing w:line="244" w:lineRule="auto"/>
        <w:ind w:right="137"/>
      </w:pPr>
      <w:r>
        <w:rPr>
          <w:rFonts w:ascii="Arial" w:hAnsi="Arial"/>
          <w:b/>
          <w:i/>
        </w:rPr>
        <w:t xml:space="preserve">Опасные (экстремальные) условия труда </w:t>
      </w:r>
      <w:r>
        <w:rPr>
          <w:rFonts w:ascii="Arial" w:hAnsi="Arial"/>
          <w:b/>
        </w:rPr>
        <w:t>(4 класс)</w:t>
      </w:r>
      <w:r>
        <w:rPr>
          <w:rFonts w:ascii="Arial" w:hAnsi="Arial"/>
          <w:b/>
          <w:spacing w:val="-5"/>
        </w:rPr>
        <w:t xml:space="preserve"> </w:t>
      </w:r>
      <w:r>
        <w:t>характеризуются уровнями факторов рабочей среды, воздействие которых в течение рабочей смены (или ее части) создает угрозу для жизни, высокий риск развития острых профессиональных поражений, в том числе и тяжелых форм.</w:t>
      </w:r>
    </w:p>
    <w:p w:rsidR="007D40A7" w:rsidRDefault="00AA1253">
      <w:pPr>
        <w:pStyle w:val="a3"/>
        <w:spacing w:line="244" w:lineRule="auto"/>
        <w:ind w:right="137"/>
      </w:pPr>
      <w:r>
        <w:t>Данная классификация позволяет сравнивать различные виды труда, устанавливать приоритетность в проведении оздоровительных мероприятий, определять санкции в связи с неблагоприятными условиями труда, проводить аттестацию и сертификацию рабочих мест.</w:t>
      </w:r>
    </w:p>
    <w:p w:rsidR="007D40A7" w:rsidRDefault="00AA1253">
      <w:pPr>
        <w:pStyle w:val="3"/>
        <w:spacing w:line="268" w:lineRule="exact"/>
      </w:pPr>
      <w:r>
        <w:t>Проявление</w:t>
      </w:r>
      <w:r>
        <w:rPr>
          <w:spacing w:val="-6"/>
        </w:rPr>
        <w:t xml:space="preserve"> </w:t>
      </w:r>
      <w:r>
        <w:t>мышечной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rPr>
          <w:spacing w:val="-2"/>
        </w:rPr>
        <w:t>работе</w:t>
      </w:r>
    </w:p>
    <w:p w:rsidR="007D40A7" w:rsidRDefault="00AA1253">
      <w:pPr>
        <w:pStyle w:val="a3"/>
        <w:spacing w:line="242" w:lineRule="auto"/>
        <w:ind w:right="144"/>
      </w:pPr>
      <w:r>
        <w:rPr>
          <w:rFonts w:ascii="Arial" w:hAnsi="Arial"/>
          <w:b/>
        </w:rPr>
        <w:lastRenderedPageBreak/>
        <w:t>Труд</w:t>
      </w:r>
      <w:r>
        <w:rPr>
          <w:rFonts w:ascii="Arial" w:hAnsi="Arial"/>
          <w:b/>
          <w:spacing w:val="-7"/>
        </w:rPr>
        <w:t xml:space="preserve"> </w:t>
      </w:r>
      <w:r>
        <w:t>- это целесообразная деятельность человека и, как писал К. Маркс, есть "вечное естественное условие человеческой жизни".</w:t>
      </w:r>
    </w:p>
    <w:p w:rsidR="007D40A7" w:rsidRDefault="00AA1253">
      <w:pPr>
        <w:pStyle w:val="a3"/>
        <w:spacing w:line="244" w:lineRule="auto"/>
        <w:ind w:right="139"/>
      </w:pPr>
      <w:r>
        <w:rPr>
          <w:rFonts w:ascii="Arial" w:hAnsi="Arial"/>
          <w:b/>
        </w:rPr>
        <w:t xml:space="preserve">Трудовой процесс </w:t>
      </w:r>
      <w:r>
        <w:t>- это согласованное поднятие активности, функциональной дееспособности тканей, органов и организма в целом, регулируемое центральной нервной системой и корой головного мозга. Внешним проявлением трудового процесса является мышечная деятельность человека при физической работе.</w:t>
      </w:r>
    </w:p>
    <w:p w:rsidR="007D40A7" w:rsidRDefault="00AA1253">
      <w:pPr>
        <w:pStyle w:val="a3"/>
        <w:spacing w:line="244" w:lineRule="auto"/>
        <w:ind w:right="144"/>
      </w:pPr>
      <w:r>
        <w:t xml:space="preserve">При физической работе наблюдаются два проявления мышечной </w:t>
      </w:r>
      <w:r>
        <w:rPr>
          <w:spacing w:val="-2"/>
        </w:rPr>
        <w:t>деятельности:</w:t>
      </w:r>
    </w:p>
    <w:p w:rsidR="007D40A7" w:rsidRDefault="00AA1253">
      <w:pPr>
        <w:pStyle w:val="a4"/>
        <w:numPr>
          <w:ilvl w:val="0"/>
          <w:numId w:val="39"/>
        </w:numPr>
        <w:tabs>
          <w:tab w:val="left" w:pos="861"/>
        </w:tabs>
        <w:spacing w:line="269" w:lineRule="exact"/>
        <w:ind w:left="861" w:hanging="152"/>
        <w:jc w:val="both"/>
        <w:rPr>
          <w:sz w:val="24"/>
        </w:rPr>
      </w:pPr>
      <w:r>
        <w:rPr>
          <w:sz w:val="24"/>
        </w:rPr>
        <w:t>постоянное</w:t>
      </w:r>
      <w:r>
        <w:rPr>
          <w:spacing w:val="-9"/>
          <w:sz w:val="24"/>
        </w:rPr>
        <w:t xml:space="preserve"> </w:t>
      </w:r>
      <w:r>
        <w:rPr>
          <w:sz w:val="24"/>
        </w:rPr>
        <w:t>усилие</w:t>
      </w:r>
      <w:r>
        <w:rPr>
          <w:spacing w:val="-10"/>
          <w:sz w:val="24"/>
        </w:rPr>
        <w:t xml:space="preserve"> </w:t>
      </w:r>
      <w:r>
        <w:rPr>
          <w:sz w:val="24"/>
        </w:rPr>
        <w:t>без</w:t>
      </w:r>
      <w:r>
        <w:rPr>
          <w:spacing w:val="-10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9"/>
          <w:sz w:val="24"/>
        </w:rPr>
        <w:t xml:space="preserve"> </w:t>
      </w:r>
      <w:r>
        <w:rPr>
          <w:sz w:val="24"/>
        </w:rPr>
        <w:t>длины</w:t>
      </w:r>
      <w:r>
        <w:rPr>
          <w:spacing w:val="-10"/>
          <w:sz w:val="24"/>
        </w:rPr>
        <w:t xml:space="preserve"> </w:t>
      </w:r>
      <w:r>
        <w:rPr>
          <w:sz w:val="24"/>
        </w:rPr>
        <w:t>мышцы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11"/>
          <w:sz w:val="24"/>
        </w:rPr>
        <w:t xml:space="preserve"> </w:t>
      </w:r>
      <w:r>
        <w:rPr>
          <w:sz w:val="24"/>
        </w:rPr>
        <w:t>статическая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работа;</w:t>
      </w:r>
    </w:p>
    <w:p w:rsidR="007D40A7" w:rsidRDefault="00AA1253">
      <w:pPr>
        <w:pStyle w:val="a4"/>
        <w:numPr>
          <w:ilvl w:val="0"/>
          <w:numId w:val="39"/>
        </w:numPr>
        <w:tabs>
          <w:tab w:val="left" w:pos="861"/>
        </w:tabs>
        <w:spacing w:line="244" w:lineRule="auto"/>
        <w:ind w:right="144" w:firstLine="566"/>
        <w:jc w:val="both"/>
        <w:rPr>
          <w:sz w:val="24"/>
        </w:rPr>
      </w:pPr>
      <w:r>
        <w:rPr>
          <w:sz w:val="24"/>
        </w:rPr>
        <w:t>переменное мышечное усилие с изменением длины мышцы и перемещением тела - динамическая работа.</w:t>
      </w:r>
    </w:p>
    <w:p w:rsidR="007D40A7" w:rsidRDefault="00AA1253">
      <w:pPr>
        <w:pStyle w:val="a3"/>
        <w:spacing w:line="244" w:lineRule="auto"/>
        <w:ind w:right="138"/>
      </w:pPr>
      <w:r>
        <w:rPr>
          <w:w w:val="105"/>
        </w:rPr>
        <w:t>Динамическая работа менее утомительна - происходит чередование сокращений</w:t>
      </w:r>
      <w:r>
        <w:rPr>
          <w:spacing w:val="-7"/>
          <w:w w:val="105"/>
        </w:rPr>
        <w:t xml:space="preserve"> </w:t>
      </w:r>
      <w:r>
        <w:rPr>
          <w:w w:val="105"/>
        </w:rPr>
        <w:t>и</w:t>
      </w:r>
      <w:r>
        <w:rPr>
          <w:spacing w:val="-9"/>
          <w:w w:val="105"/>
        </w:rPr>
        <w:t xml:space="preserve"> </w:t>
      </w:r>
      <w:r>
        <w:rPr>
          <w:w w:val="105"/>
        </w:rPr>
        <w:t>расслабления</w:t>
      </w:r>
      <w:r>
        <w:rPr>
          <w:spacing w:val="-8"/>
          <w:w w:val="105"/>
        </w:rPr>
        <w:t xml:space="preserve"> </w:t>
      </w:r>
      <w:r>
        <w:rPr>
          <w:w w:val="105"/>
        </w:rPr>
        <w:t>мышц.</w:t>
      </w:r>
      <w:r>
        <w:rPr>
          <w:spacing w:val="-7"/>
          <w:w w:val="105"/>
        </w:rPr>
        <w:t xml:space="preserve"> </w:t>
      </w:r>
      <w:r>
        <w:rPr>
          <w:w w:val="105"/>
        </w:rPr>
        <w:t>При</w:t>
      </w:r>
      <w:r>
        <w:rPr>
          <w:spacing w:val="-9"/>
          <w:w w:val="105"/>
        </w:rPr>
        <w:t xml:space="preserve"> </w:t>
      </w:r>
      <w:r>
        <w:rPr>
          <w:w w:val="105"/>
        </w:rPr>
        <w:t>статической</w:t>
      </w:r>
      <w:r>
        <w:rPr>
          <w:spacing w:val="-9"/>
          <w:w w:val="105"/>
        </w:rPr>
        <w:t xml:space="preserve"> </w:t>
      </w:r>
      <w:r>
        <w:rPr>
          <w:w w:val="105"/>
        </w:rPr>
        <w:t>работе</w:t>
      </w:r>
      <w:r>
        <w:rPr>
          <w:spacing w:val="-8"/>
          <w:w w:val="105"/>
        </w:rPr>
        <w:t xml:space="preserve"> </w:t>
      </w:r>
      <w:r>
        <w:rPr>
          <w:w w:val="105"/>
        </w:rPr>
        <w:t>мышцы</w:t>
      </w:r>
      <w:r>
        <w:rPr>
          <w:spacing w:val="-8"/>
          <w:w w:val="105"/>
        </w:rPr>
        <w:t xml:space="preserve"> </w:t>
      </w:r>
      <w:r>
        <w:rPr>
          <w:w w:val="105"/>
        </w:rPr>
        <w:t xml:space="preserve">находятся </w:t>
      </w:r>
      <w:r>
        <w:t>длительное время в неизменном состоянии – усталость наступает раньше.</w:t>
      </w:r>
    </w:p>
    <w:p w:rsidR="007D40A7" w:rsidRDefault="00AA1253">
      <w:pPr>
        <w:pStyle w:val="a3"/>
        <w:spacing w:line="244" w:lineRule="auto"/>
        <w:ind w:right="137"/>
      </w:pPr>
      <w:r>
        <w:t>При</w:t>
      </w:r>
      <w:r>
        <w:rPr>
          <w:spacing w:val="-2"/>
        </w:rPr>
        <w:t xml:space="preserve"> </w:t>
      </w:r>
      <w:r>
        <w:t>выполнении</w:t>
      </w:r>
      <w:r>
        <w:rPr>
          <w:spacing w:val="-2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мышц является</w:t>
      </w:r>
      <w:r>
        <w:rPr>
          <w:spacing w:val="-3"/>
        </w:rPr>
        <w:t xml:space="preserve"> </w:t>
      </w:r>
      <w:r>
        <w:t>смешанной.</w:t>
      </w:r>
      <w:r>
        <w:rPr>
          <w:spacing w:val="-1"/>
        </w:rPr>
        <w:t xml:space="preserve"> </w:t>
      </w:r>
      <w:r>
        <w:t>При возбуждении мышц во время работы происходит превращение потенциальной энергии питательных веществ в работу с выделением тепла.</w:t>
      </w:r>
    </w:p>
    <w:p w:rsidR="007D40A7" w:rsidRDefault="00AA1253">
      <w:pPr>
        <w:pStyle w:val="3"/>
        <w:spacing w:line="269" w:lineRule="exact"/>
      </w:pPr>
      <w:r>
        <w:t xml:space="preserve">Теории </w:t>
      </w:r>
      <w:r>
        <w:rPr>
          <w:spacing w:val="-2"/>
        </w:rPr>
        <w:t>утомления</w:t>
      </w:r>
    </w:p>
    <w:p w:rsidR="007D40A7" w:rsidRDefault="00AA1253">
      <w:pPr>
        <w:pStyle w:val="a3"/>
        <w:spacing w:line="244" w:lineRule="auto"/>
        <w:ind w:right="136"/>
      </w:pPr>
      <w:r>
        <w:t>При трудовом процессе может наступить такое состояние организма, когда его работоспособность снижается - наступает утомление. Утомление - это состояние</w:t>
      </w:r>
      <w:r>
        <w:rPr>
          <w:spacing w:val="80"/>
          <w:w w:val="150"/>
        </w:rPr>
        <w:t xml:space="preserve"> </w:t>
      </w:r>
      <w:r>
        <w:t>организма,</w:t>
      </w:r>
      <w:r>
        <w:rPr>
          <w:spacing w:val="80"/>
          <w:w w:val="150"/>
        </w:rPr>
        <w:t xml:space="preserve"> </w:t>
      </w:r>
      <w:r>
        <w:t>вызванное</w:t>
      </w:r>
      <w:r>
        <w:rPr>
          <w:spacing w:val="80"/>
          <w:w w:val="150"/>
        </w:rPr>
        <w:t xml:space="preserve"> </w:t>
      </w:r>
      <w:r>
        <w:t>физической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умственной</w:t>
      </w:r>
      <w:r>
        <w:rPr>
          <w:spacing w:val="80"/>
          <w:w w:val="150"/>
        </w:rPr>
        <w:t xml:space="preserve"> </w:t>
      </w:r>
      <w:r>
        <w:t>работой,</w:t>
      </w:r>
      <w:r>
        <w:rPr>
          <w:spacing w:val="80"/>
          <w:w w:val="150"/>
        </w:rPr>
        <w:t xml:space="preserve"> </w:t>
      </w:r>
      <w:proofErr w:type="gramStart"/>
      <w:r>
        <w:t>при</w:t>
      </w:r>
      <w:proofErr w:type="gramEnd"/>
    </w:p>
    <w:p w:rsidR="007D40A7" w:rsidRDefault="00AA1253">
      <w:pPr>
        <w:pStyle w:val="a3"/>
        <w:spacing w:before="74" w:line="244" w:lineRule="auto"/>
        <w:ind w:firstLine="0"/>
        <w:jc w:val="left"/>
      </w:pPr>
      <w:proofErr w:type="gramStart"/>
      <w:r>
        <w:t>котором</w:t>
      </w:r>
      <w:proofErr w:type="gramEnd"/>
      <w:r>
        <w:rPr>
          <w:spacing w:val="80"/>
        </w:rPr>
        <w:t xml:space="preserve"> </w:t>
      </w:r>
      <w:r>
        <w:t>понижается</w:t>
      </w:r>
      <w:r>
        <w:rPr>
          <w:spacing w:val="80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t>работоспособность.</w:t>
      </w:r>
      <w:r>
        <w:rPr>
          <w:spacing w:val="80"/>
        </w:rPr>
        <w:t xml:space="preserve"> </w:t>
      </w:r>
      <w:r>
        <w:t>Ощущение</w:t>
      </w:r>
      <w:r>
        <w:rPr>
          <w:spacing w:val="80"/>
        </w:rPr>
        <w:t xml:space="preserve"> </w:t>
      </w:r>
      <w:r>
        <w:t>усталости</w:t>
      </w:r>
      <w:r>
        <w:rPr>
          <w:spacing w:val="80"/>
        </w:rPr>
        <w:t xml:space="preserve"> </w:t>
      </w:r>
      <w:r>
        <w:t>является одним из признаков утомления.</w:t>
      </w:r>
    </w:p>
    <w:p w:rsidR="007D40A7" w:rsidRDefault="00AA1253">
      <w:pPr>
        <w:pStyle w:val="a3"/>
        <w:spacing w:line="270" w:lineRule="exact"/>
        <w:ind w:left="709" w:firstLine="0"/>
        <w:jc w:val="left"/>
      </w:pPr>
      <w:r>
        <w:t>Имеется</w:t>
      </w:r>
      <w:r>
        <w:rPr>
          <w:spacing w:val="-8"/>
        </w:rPr>
        <w:t xml:space="preserve"> </w:t>
      </w:r>
      <w:r>
        <w:t>ряд</w:t>
      </w:r>
      <w:r>
        <w:rPr>
          <w:spacing w:val="-7"/>
        </w:rPr>
        <w:t xml:space="preserve"> </w:t>
      </w:r>
      <w:r>
        <w:t>теорий</w:t>
      </w:r>
      <w:r>
        <w:rPr>
          <w:spacing w:val="-7"/>
        </w:rPr>
        <w:t xml:space="preserve"> </w:t>
      </w:r>
      <w:r>
        <w:t>утомления,</w:t>
      </w:r>
      <w:r>
        <w:rPr>
          <w:spacing w:val="-6"/>
        </w:rPr>
        <w:t xml:space="preserve"> </w:t>
      </w:r>
      <w:r>
        <w:t>считающих</w:t>
      </w:r>
      <w:r>
        <w:rPr>
          <w:spacing w:val="-8"/>
        </w:rPr>
        <w:t xml:space="preserve"> </w:t>
      </w:r>
      <w:r>
        <w:t>одной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причин</w:t>
      </w:r>
      <w:r>
        <w:rPr>
          <w:spacing w:val="-7"/>
        </w:rPr>
        <w:t xml:space="preserve"> </w:t>
      </w:r>
      <w:r>
        <w:rPr>
          <w:spacing w:val="-2"/>
        </w:rPr>
        <w:t>утомления:</w:t>
      </w:r>
    </w:p>
    <w:p w:rsidR="007D40A7" w:rsidRDefault="00AA1253">
      <w:pPr>
        <w:pStyle w:val="a4"/>
        <w:numPr>
          <w:ilvl w:val="0"/>
          <w:numId w:val="38"/>
        </w:numPr>
        <w:tabs>
          <w:tab w:val="left" w:pos="992"/>
        </w:tabs>
        <w:spacing w:before="4"/>
        <w:ind w:left="992" w:hanging="283"/>
        <w:rPr>
          <w:sz w:val="24"/>
        </w:rPr>
      </w:pPr>
      <w:r>
        <w:rPr>
          <w:sz w:val="24"/>
        </w:rPr>
        <w:t>накопление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молочной</w:t>
      </w:r>
      <w:r>
        <w:rPr>
          <w:spacing w:val="-11"/>
          <w:sz w:val="24"/>
        </w:rPr>
        <w:t xml:space="preserve"> </w:t>
      </w:r>
      <w:r>
        <w:rPr>
          <w:sz w:val="24"/>
        </w:rPr>
        <w:t>кислоты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4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12"/>
          <w:sz w:val="24"/>
        </w:rPr>
        <w:t xml:space="preserve"> </w:t>
      </w:r>
      <w:r>
        <w:rPr>
          <w:sz w:val="24"/>
        </w:rPr>
        <w:t>обмена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мышцах;</w:t>
      </w:r>
    </w:p>
    <w:p w:rsidR="007D40A7" w:rsidRDefault="00AA1253">
      <w:pPr>
        <w:pStyle w:val="a4"/>
        <w:numPr>
          <w:ilvl w:val="0"/>
          <w:numId w:val="38"/>
        </w:numPr>
        <w:tabs>
          <w:tab w:val="left" w:pos="992"/>
        </w:tabs>
        <w:spacing w:before="4"/>
        <w:ind w:left="992" w:hanging="283"/>
        <w:rPr>
          <w:sz w:val="24"/>
        </w:rPr>
      </w:pPr>
      <w:r>
        <w:rPr>
          <w:spacing w:val="-2"/>
          <w:sz w:val="24"/>
        </w:rPr>
        <w:t>снижение</w:t>
      </w:r>
      <w:r>
        <w:rPr>
          <w:sz w:val="24"/>
        </w:rPr>
        <w:t xml:space="preserve"> </w:t>
      </w:r>
      <w:r>
        <w:rPr>
          <w:spacing w:val="-2"/>
          <w:sz w:val="24"/>
        </w:rPr>
        <w:t>работоспособности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периферических нервных аппаратов;</w:t>
      </w:r>
    </w:p>
    <w:p w:rsidR="007D40A7" w:rsidRDefault="00AA1253">
      <w:pPr>
        <w:pStyle w:val="a4"/>
        <w:numPr>
          <w:ilvl w:val="0"/>
          <w:numId w:val="38"/>
        </w:numPr>
        <w:tabs>
          <w:tab w:val="left" w:pos="992"/>
        </w:tabs>
        <w:spacing w:before="5"/>
        <w:ind w:left="992" w:hanging="283"/>
        <w:rPr>
          <w:sz w:val="24"/>
        </w:rPr>
      </w:pPr>
      <w:r>
        <w:rPr>
          <w:spacing w:val="-2"/>
          <w:sz w:val="24"/>
        </w:rPr>
        <w:t>утомление</w:t>
      </w:r>
      <w:r>
        <w:rPr>
          <w:sz w:val="24"/>
        </w:rPr>
        <w:t xml:space="preserve"> </w:t>
      </w:r>
      <w:r>
        <w:rPr>
          <w:spacing w:val="-2"/>
          <w:sz w:val="24"/>
        </w:rPr>
        <w:t>центрального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(коркового) звена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нервной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системы.</w:t>
      </w:r>
    </w:p>
    <w:p w:rsidR="007D40A7" w:rsidRDefault="00AA1253">
      <w:pPr>
        <w:pStyle w:val="a3"/>
        <w:spacing w:before="4" w:line="244" w:lineRule="auto"/>
        <w:ind w:right="138"/>
      </w:pPr>
      <w:r>
        <w:t>Наиболее верной является центрально-корковая теория утомления при мышечной работе. Согласно этой теории утомление представляет корковую защитную реакцию и означает снижение работоспособности, в первую очередь, корковых клеток.</w:t>
      </w:r>
    </w:p>
    <w:p w:rsidR="007D40A7" w:rsidRDefault="00AA1253">
      <w:pPr>
        <w:pStyle w:val="3"/>
        <w:spacing w:line="268" w:lineRule="exact"/>
      </w:pPr>
      <w:r>
        <w:t>Признаки</w:t>
      </w:r>
      <w:r>
        <w:rPr>
          <w:spacing w:val="-2"/>
        </w:rPr>
        <w:t xml:space="preserve"> </w:t>
      </w:r>
      <w:r>
        <w:t>утомления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rPr>
          <w:spacing w:val="-2"/>
        </w:rPr>
        <w:t>работе</w:t>
      </w:r>
    </w:p>
    <w:p w:rsidR="007D40A7" w:rsidRDefault="00AA1253">
      <w:pPr>
        <w:pStyle w:val="a3"/>
        <w:spacing w:before="4"/>
        <w:ind w:left="709" w:firstLine="0"/>
      </w:pPr>
      <w:r>
        <w:t>При</w:t>
      </w:r>
      <w:r>
        <w:rPr>
          <w:spacing w:val="-13"/>
        </w:rPr>
        <w:t xml:space="preserve"> </w:t>
      </w:r>
      <w:r>
        <w:t>физической</w:t>
      </w:r>
      <w:r>
        <w:rPr>
          <w:spacing w:val="-13"/>
        </w:rPr>
        <w:t xml:space="preserve"> </w:t>
      </w:r>
      <w:r>
        <w:t>работе</w:t>
      </w:r>
      <w:r>
        <w:rPr>
          <w:spacing w:val="-12"/>
        </w:rPr>
        <w:t xml:space="preserve"> </w:t>
      </w:r>
      <w:r>
        <w:t>утомление</w:t>
      </w:r>
      <w:r>
        <w:rPr>
          <w:spacing w:val="-12"/>
        </w:rPr>
        <w:t xml:space="preserve"> </w:t>
      </w:r>
      <w:r>
        <w:t>проявляется</w:t>
      </w:r>
      <w:r>
        <w:rPr>
          <w:spacing w:val="-12"/>
        </w:rPr>
        <w:t xml:space="preserve"> </w:t>
      </w:r>
      <w:r>
        <w:t>тремя</w:t>
      </w:r>
      <w:r>
        <w:rPr>
          <w:spacing w:val="-12"/>
        </w:rPr>
        <w:t xml:space="preserve"> </w:t>
      </w:r>
      <w:r>
        <w:rPr>
          <w:spacing w:val="-2"/>
        </w:rPr>
        <w:t>признаками:</w:t>
      </w:r>
    </w:p>
    <w:p w:rsidR="007D40A7" w:rsidRDefault="00AA1253">
      <w:pPr>
        <w:pStyle w:val="a4"/>
        <w:numPr>
          <w:ilvl w:val="0"/>
          <w:numId w:val="34"/>
        </w:numPr>
        <w:tabs>
          <w:tab w:val="left" w:pos="861"/>
        </w:tabs>
        <w:spacing w:before="4" w:line="244" w:lineRule="auto"/>
        <w:ind w:right="142" w:firstLine="566"/>
        <w:jc w:val="both"/>
        <w:rPr>
          <w:sz w:val="24"/>
        </w:rPr>
      </w:pPr>
      <w:r>
        <w:rPr>
          <w:sz w:val="24"/>
        </w:rPr>
        <w:t>нарушением автоматичности движения: если в начале работы человек может выполнять и побочную работу (разговор и т.д.), то по мере утомления эта возможность теряется, и побочные действия наносят ущерб основной работе.</w:t>
      </w:r>
    </w:p>
    <w:p w:rsidR="007D40A7" w:rsidRDefault="00AA1253">
      <w:pPr>
        <w:pStyle w:val="a4"/>
        <w:numPr>
          <w:ilvl w:val="0"/>
          <w:numId w:val="34"/>
        </w:numPr>
        <w:tabs>
          <w:tab w:val="left" w:pos="861"/>
        </w:tabs>
        <w:spacing w:line="244" w:lineRule="auto"/>
        <w:ind w:right="141" w:firstLine="566"/>
        <w:jc w:val="both"/>
        <w:rPr>
          <w:sz w:val="24"/>
        </w:rPr>
      </w:pPr>
      <w:r>
        <w:rPr>
          <w:sz w:val="24"/>
        </w:rPr>
        <w:t>нарушением двигательной координации: при утомлении работа организма становится менее экономной, нарушается координация движений, что ведет к снижению производительности труда, росту брака, несчастных случаев.</w:t>
      </w:r>
    </w:p>
    <w:p w:rsidR="007D40A7" w:rsidRDefault="00AA1253">
      <w:pPr>
        <w:pStyle w:val="a4"/>
        <w:numPr>
          <w:ilvl w:val="0"/>
          <w:numId w:val="34"/>
        </w:numPr>
        <w:tabs>
          <w:tab w:val="left" w:pos="861"/>
        </w:tabs>
        <w:spacing w:line="244" w:lineRule="auto"/>
        <w:ind w:right="137" w:firstLine="566"/>
        <w:jc w:val="both"/>
        <w:rPr>
          <w:sz w:val="24"/>
        </w:rPr>
      </w:pPr>
      <w:r>
        <w:rPr>
          <w:sz w:val="24"/>
        </w:rPr>
        <w:t>нарушением вегетативных реакций и вегетативного компонента движений: обильное потоотделение, учащение пульса и т.п. Под вегетативными компонентами понимаются процессы во внутренних органах, регулируемые центральной нервной системой.</w:t>
      </w:r>
    </w:p>
    <w:p w:rsidR="007D40A7" w:rsidRDefault="00AA1253">
      <w:pPr>
        <w:pStyle w:val="3"/>
        <w:spacing w:line="268" w:lineRule="exact"/>
      </w:pPr>
      <w:r>
        <w:t>Признаки</w:t>
      </w:r>
      <w:r>
        <w:rPr>
          <w:spacing w:val="-2"/>
        </w:rPr>
        <w:t xml:space="preserve"> </w:t>
      </w:r>
      <w:r>
        <w:t>утомления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умственной</w:t>
      </w:r>
      <w:r>
        <w:rPr>
          <w:spacing w:val="-1"/>
        </w:rPr>
        <w:t xml:space="preserve"> </w:t>
      </w:r>
      <w:r>
        <w:rPr>
          <w:spacing w:val="-2"/>
        </w:rPr>
        <w:t>работе</w:t>
      </w:r>
    </w:p>
    <w:p w:rsidR="007D40A7" w:rsidRDefault="00AA1253">
      <w:pPr>
        <w:pStyle w:val="a3"/>
        <w:spacing w:line="244" w:lineRule="auto"/>
        <w:ind w:right="140"/>
      </w:pPr>
      <w:r>
        <w:t>При</w:t>
      </w:r>
      <w:r>
        <w:rPr>
          <w:spacing w:val="-2"/>
        </w:rPr>
        <w:t xml:space="preserve"> </w:t>
      </w:r>
      <w:r>
        <w:t>умственной</w:t>
      </w:r>
      <w:r>
        <w:rPr>
          <w:spacing w:val="-4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утомление</w:t>
      </w:r>
      <w:r>
        <w:rPr>
          <w:spacing w:val="-3"/>
        </w:rPr>
        <w:t xml:space="preserve"> </w:t>
      </w:r>
      <w:r>
        <w:t>появляется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сдвигов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вегетативной системе. Различают три фазы нервной деятельности:</w:t>
      </w:r>
    </w:p>
    <w:p w:rsidR="007D40A7" w:rsidRDefault="00AA1253">
      <w:pPr>
        <w:pStyle w:val="a3"/>
        <w:spacing w:line="244" w:lineRule="auto"/>
        <w:ind w:right="138"/>
      </w:pPr>
      <w:r>
        <w:t>Уравнительная гипнотическая фаза - человек одинаково реагирует на существенные и малозначительные события (―все равно‖).</w:t>
      </w:r>
    </w:p>
    <w:p w:rsidR="007D40A7" w:rsidRDefault="00AA1253">
      <w:pPr>
        <w:pStyle w:val="a3"/>
        <w:spacing w:line="244" w:lineRule="auto"/>
        <w:ind w:right="138"/>
      </w:pPr>
      <w:r>
        <w:t>При развитии утомления наступает парадоксальная фаза, когда человек на важные для него явления почти не реагирует, а малозначительные явления могут вызвать повышенные реакции (раздражение).</w:t>
      </w:r>
    </w:p>
    <w:p w:rsidR="007D40A7" w:rsidRDefault="00AA1253">
      <w:pPr>
        <w:pStyle w:val="a3"/>
        <w:spacing w:line="244" w:lineRule="auto"/>
        <w:ind w:right="137"/>
      </w:pPr>
      <w:r>
        <w:t>Если после первой фазы достаточно небольшого отдыха для</w:t>
      </w:r>
      <w:r>
        <w:rPr>
          <w:spacing w:val="80"/>
        </w:rPr>
        <w:t xml:space="preserve"> </w:t>
      </w:r>
      <w:r>
        <w:t>восстановления работоспособности, то после второй фазы требуется более продолжительное время отдыха.</w:t>
      </w:r>
    </w:p>
    <w:p w:rsidR="007D40A7" w:rsidRDefault="00AA1253">
      <w:pPr>
        <w:pStyle w:val="a3"/>
        <w:spacing w:line="244" w:lineRule="auto"/>
        <w:ind w:right="143"/>
      </w:pPr>
      <w:r>
        <w:t xml:space="preserve">При нарушении режима труда и отдыха может возникнуть состояние </w:t>
      </w:r>
      <w:r>
        <w:lastRenderedPageBreak/>
        <w:t>переутомления, выражающееся в снижении работоспособности в начале работы.</w:t>
      </w:r>
    </w:p>
    <w:p w:rsidR="007D40A7" w:rsidRDefault="00AA1253">
      <w:pPr>
        <w:pStyle w:val="a3"/>
        <w:spacing w:line="244" w:lineRule="auto"/>
        <w:ind w:right="143"/>
      </w:pPr>
      <w:r>
        <w:t>Переутомление и хроническое утомление может возникнуть с появлением ультра - парадоксальной фазы в нервной деятельности: когда человек реагирует отрицательно на то, что вызывало у него в обычном состоянии положительную реакцию, и наоборот.</w:t>
      </w:r>
    </w:p>
    <w:p w:rsidR="007D40A7" w:rsidRDefault="00AA1253">
      <w:pPr>
        <w:pStyle w:val="3"/>
        <w:spacing w:line="268" w:lineRule="exact"/>
      </w:pPr>
      <w:r>
        <w:t>Пути</w:t>
      </w:r>
      <w:r>
        <w:rPr>
          <w:spacing w:val="-3"/>
        </w:rPr>
        <w:t xml:space="preserve"> </w:t>
      </w:r>
      <w:r>
        <w:t>повышения</w:t>
      </w:r>
      <w:r>
        <w:rPr>
          <w:spacing w:val="-2"/>
        </w:rPr>
        <w:t xml:space="preserve"> работоспособности</w:t>
      </w:r>
    </w:p>
    <w:p w:rsidR="007D40A7" w:rsidRDefault="00AA1253">
      <w:pPr>
        <w:pStyle w:val="a3"/>
        <w:spacing w:line="244" w:lineRule="auto"/>
        <w:ind w:right="136"/>
      </w:pPr>
      <w:r>
        <w:rPr>
          <w:rFonts w:ascii="Arial" w:hAnsi="Arial"/>
          <w:b/>
          <w:i/>
        </w:rPr>
        <w:t>Работоспособность</w:t>
      </w:r>
      <w:r>
        <w:rPr>
          <w:rFonts w:ascii="Arial" w:hAnsi="Arial"/>
          <w:b/>
          <w:i/>
          <w:spacing w:val="-4"/>
        </w:rPr>
        <w:t xml:space="preserve"> </w:t>
      </w:r>
      <w:r>
        <w:t xml:space="preserve">– степень функциональных возможностей организма </w:t>
      </w:r>
      <w:r>
        <w:rPr>
          <w:w w:val="105"/>
        </w:rPr>
        <w:t xml:space="preserve">человека, которая характеризуется количеством и качеством работы, </w:t>
      </w:r>
      <w:r>
        <w:t xml:space="preserve">выполняемой за определенное время. Работоспособность организма с течением </w:t>
      </w:r>
      <w:r>
        <w:rPr>
          <w:w w:val="105"/>
        </w:rPr>
        <w:t>времени снижается.</w:t>
      </w:r>
    </w:p>
    <w:p w:rsidR="007D40A7" w:rsidRDefault="00AA1253">
      <w:pPr>
        <w:pStyle w:val="a3"/>
        <w:spacing w:line="244" w:lineRule="auto"/>
        <w:ind w:right="141"/>
      </w:pPr>
      <w:r>
        <w:t xml:space="preserve">Меры борьбы с утомлением должны быть направлены на повышение работоспособности, отдаления наступления утомления и обеспечения активного </w:t>
      </w:r>
      <w:r>
        <w:rPr>
          <w:spacing w:val="-2"/>
        </w:rPr>
        <w:t>отдыха.</w:t>
      </w:r>
    </w:p>
    <w:p w:rsidR="007D40A7" w:rsidRDefault="00AA1253">
      <w:pPr>
        <w:pStyle w:val="a3"/>
        <w:spacing w:line="268" w:lineRule="exact"/>
        <w:ind w:left="709" w:firstLine="0"/>
      </w:pPr>
      <w:r>
        <w:t>Для</w:t>
      </w:r>
      <w:r>
        <w:rPr>
          <w:spacing w:val="-13"/>
        </w:rPr>
        <w:t xml:space="preserve"> </w:t>
      </w:r>
      <w:r>
        <w:t>снижения</w:t>
      </w:r>
      <w:r>
        <w:rPr>
          <w:spacing w:val="-13"/>
        </w:rPr>
        <w:t xml:space="preserve"> </w:t>
      </w:r>
      <w:r>
        <w:t>утомления</w:t>
      </w:r>
      <w:r>
        <w:rPr>
          <w:spacing w:val="-12"/>
        </w:rPr>
        <w:t xml:space="preserve"> </w:t>
      </w:r>
      <w:r>
        <w:t>принимаются</w:t>
      </w:r>
      <w:r>
        <w:rPr>
          <w:spacing w:val="-13"/>
        </w:rPr>
        <w:t xml:space="preserve"> </w:t>
      </w:r>
      <w:r>
        <w:t>во</w:t>
      </w:r>
      <w:r>
        <w:rPr>
          <w:spacing w:val="-15"/>
        </w:rPr>
        <w:t xml:space="preserve"> </w:t>
      </w:r>
      <w:r>
        <w:t>внимание</w:t>
      </w:r>
      <w:r>
        <w:rPr>
          <w:spacing w:val="-13"/>
        </w:rPr>
        <w:t xml:space="preserve"> </w:t>
      </w:r>
      <w:r>
        <w:t>следующие</w:t>
      </w:r>
      <w:r>
        <w:rPr>
          <w:spacing w:val="-12"/>
        </w:rPr>
        <w:t xml:space="preserve"> </w:t>
      </w:r>
      <w:r>
        <w:rPr>
          <w:spacing w:val="-2"/>
        </w:rPr>
        <w:t>факторы:</w:t>
      </w:r>
    </w:p>
    <w:p w:rsidR="007D40A7" w:rsidRDefault="00AA1253">
      <w:pPr>
        <w:pStyle w:val="a4"/>
        <w:numPr>
          <w:ilvl w:val="0"/>
          <w:numId w:val="34"/>
        </w:numPr>
        <w:tabs>
          <w:tab w:val="left" w:pos="861"/>
        </w:tabs>
        <w:spacing w:line="244" w:lineRule="auto"/>
        <w:ind w:right="139" w:firstLine="566"/>
        <w:jc w:val="both"/>
        <w:rPr>
          <w:sz w:val="24"/>
        </w:rPr>
      </w:pPr>
      <w:r>
        <w:rPr>
          <w:sz w:val="24"/>
        </w:rPr>
        <w:t>улучшение общей рабочей обстановки, санитарно-гигиенических условий труда и окружающей среды.</w:t>
      </w:r>
    </w:p>
    <w:p w:rsidR="007D40A7" w:rsidRDefault="00AA1253">
      <w:pPr>
        <w:pStyle w:val="a4"/>
        <w:numPr>
          <w:ilvl w:val="0"/>
          <w:numId w:val="34"/>
        </w:numPr>
        <w:tabs>
          <w:tab w:val="left" w:pos="861"/>
        </w:tabs>
        <w:spacing w:line="244" w:lineRule="auto"/>
        <w:ind w:right="138" w:firstLine="566"/>
        <w:jc w:val="both"/>
        <w:rPr>
          <w:sz w:val="24"/>
        </w:rPr>
      </w:pPr>
      <w:proofErr w:type="gramStart"/>
      <w:r>
        <w:rPr>
          <w:sz w:val="24"/>
        </w:rPr>
        <w:t>рационализация трудовых процессов (рабочая зона, рациональные движения,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механизация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труда;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рациональная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конструкция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расположение</w:t>
      </w:r>
      <w:proofErr w:type="gramEnd"/>
    </w:p>
    <w:p w:rsidR="007D40A7" w:rsidRDefault="00AA1253">
      <w:pPr>
        <w:pStyle w:val="a3"/>
        <w:spacing w:before="74" w:line="244" w:lineRule="auto"/>
        <w:ind w:right="144" w:firstLine="0"/>
      </w:pPr>
      <w:r>
        <w:t xml:space="preserve">рукояток, приборов). Здесь </w:t>
      </w:r>
      <w:proofErr w:type="gramStart"/>
      <w:r>
        <w:t>важное значение</w:t>
      </w:r>
      <w:proofErr w:type="gramEnd"/>
      <w:r>
        <w:t xml:space="preserve"> имеет тренировка и усвоение эффективных навыков в работе.</w:t>
      </w:r>
    </w:p>
    <w:p w:rsidR="007D40A7" w:rsidRDefault="00AA1253">
      <w:pPr>
        <w:pStyle w:val="a4"/>
        <w:numPr>
          <w:ilvl w:val="0"/>
          <w:numId w:val="34"/>
        </w:numPr>
        <w:tabs>
          <w:tab w:val="left" w:pos="861"/>
        </w:tabs>
        <w:spacing w:line="244" w:lineRule="auto"/>
        <w:ind w:right="136" w:firstLine="566"/>
        <w:jc w:val="both"/>
        <w:rPr>
          <w:sz w:val="24"/>
        </w:rPr>
      </w:pPr>
      <w:r>
        <w:rPr>
          <w:sz w:val="24"/>
        </w:rPr>
        <w:t>правильная организация труда: постепенность входа в работу, ритмичность и равномерность распределения работы во времени, чередование труда 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отдыха, смена форм труда. Здесь </w:t>
      </w:r>
      <w:proofErr w:type="gramStart"/>
      <w:r>
        <w:rPr>
          <w:sz w:val="24"/>
        </w:rPr>
        <w:t>важное значение</w:t>
      </w:r>
      <w:proofErr w:type="gramEnd"/>
      <w:r>
        <w:rPr>
          <w:sz w:val="24"/>
        </w:rPr>
        <w:t xml:space="preserve"> имеет эмоциональное возбуждение: заинтересованность в работе, постановка определенных целей; кроме того, полезна временная перемена рабочих операций, производственная </w:t>
      </w:r>
      <w:r>
        <w:rPr>
          <w:spacing w:val="-2"/>
          <w:sz w:val="24"/>
        </w:rPr>
        <w:t>гимнастика.</w:t>
      </w:r>
    </w:p>
    <w:p w:rsidR="007D40A7" w:rsidRDefault="00AA1253">
      <w:pPr>
        <w:pStyle w:val="a4"/>
        <w:numPr>
          <w:ilvl w:val="0"/>
          <w:numId w:val="34"/>
        </w:numPr>
        <w:tabs>
          <w:tab w:val="left" w:pos="861"/>
        </w:tabs>
        <w:spacing w:line="265" w:lineRule="exact"/>
        <w:ind w:left="861" w:hanging="152"/>
        <w:jc w:val="both"/>
        <w:rPr>
          <w:sz w:val="24"/>
        </w:rPr>
      </w:pPr>
      <w:r>
        <w:rPr>
          <w:sz w:val="24"/>
        </w:rPr>
        <w:t>благоприятное</w:t>
      </w:r>
      <w:r>
        <w:rPr>
          <w:spacing w:val="-1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труду.</w:t>
      </w:r>
    </w:p>
    <w:p w:rsidR="007D40A7" w:rsidRDefault="00AA1253">
      <w:pPr>
        <w:pStyle w:val="3"/>
      </w:pPr>
      <w:r>
        <w:t>Принципы</w:t>
      </w:r>
      <w:r>
        <w:rPr>
          <w:spacing w:val="-6"/>
        </w:rPr>
        <w:t xml:space="preserve"> </w:t>
      </w:r>
      <w:r>
        <w:t>организации</w:t>
      </w:r>
      <w:r>
        <w:rPr>
          <w:spacing w:val="-2"/>
        </w:rPr>
        <w:t xml:space="preserve"> отдыха</w:t>
      </w:r>
    </w:p>
    <w:p w:rsidR="007D40A7" w:rsidRDefault="00AA1253">
      <w:pPr>
        <w:pStyle w:val="a3"/>
        <w:spacing w:before="2" w:line="244" w:lineRule="auto"/>
        <w:ind w:left="709" w:firstLine="0"/>
        <w:jc w:val="left"/>
      </w:pPr>
      <w:r>
        <w:t xml:space="preserve">Для повышения работоспособности </w:t>
      </w:r>
      <w:proofErr w:type="gramStart"/>
      <w:r>
        <w:t>важное значение</w:t>
      </w:r>
      <w:proofErr w:type="gramEnd"/>
      <w:r>
        <w:t xml:space="preserve"> играет форма отдыха. Отдых</w:t>
      </w:r>
      <w:r>
        <w:rPr>
          <w:spacing w:val="-8"/>
        </w:rPr>
        <w:t xml:space="preserve"> </w:t>
      </w:r>
      <w:r>
        <w:t>должен</w:t>
      </w:r>
      <w:r>
        <w:rPr>
          <w:spacing w:val="-6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активным,</w:t>
      </w:r>
      <w:r>
        <w:rPr>
          <w:spacing w:val="-5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этом</w:t>
      </w:r>
      <w:r>
        <w:rPr>
          <w:spacing w:val="-7"/>
        </w:rPr>
        <w:t xml:space="preserve"> </w:t>
      </w:r>
      <w:r>
        <w:t>соблюдаются</w:t>
      </w:r>
      <w:r>
        <w:rPr>
          <w:spacing w:val="-5"/>
        </w:rPr>
        <w:t xml:space="preserve"> </w:t>
      </w:r>
      <w:r>
        <w:t>следующие принципы:</w:t>
      </w:r>
    </w:p>
    <w:p w:rsidR="007D40A7" w:rsidRDefault="00AA1253">
      <w:pPr>
        <w:pStyle w:val="a4"/>
        <w:numPr>
          <w:ilvl w:val="0"/>
          <w:numId w:val="34"/>
        </w:numPr>
        <w:tabs>
          <w:tab w:val="left" w:pos="861"/>
        </w:tabs>
        <w:spacing w:line="269" w:lineRule="exact"/>
        <w:ind w:left="861" w:hanging="152"/>
        <w:rPr>
          <w:sz w:val="24"/>
        </w:rPr>
      </w:pPr>
      <w:r>
        <w:rPr>
          <w:sz w:val="24"/>
        </w:rPr>
        <w:t>применять</w:t>
      </w:r>
      <w:r>
        <w:rPr>
          <w:spacing w:val="-11"/>
          <w:sz w:val="24"/>
        </w:rPr>
        <w:t xml:space="preserve"> </w:t>
      </w:r>
      <w:r>
        <w:rPr>
          <w:sz w:val="24"/>
        </w:rPr>
        <w:t>среднюю</w:t>
      </w:r>
      <w:r>
        <w:rPr>
          <w:spacing w:val="-12"/>
          <w:sz w:val="24"/>
        </w:rPr>
        <w:t xml:space="preserve"> </w:t>
      </w:r>
      <w:r>
        <w:rPr>
          <w:sz w:val="24"/>
        </w:rPr>
        <w:t>степень</w:t>
      </w:r>
      <w:r>
        <w:rPr>
          <w:spacing w:val="-12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раздражителей;</w:t>
      </w:r>
    </w:p>
    <w:p w:rsidR="007D40A7" w:rsidRDefault="00AA1253">
      <w:pPr>
        <w:pStyle w:val="a4"/>
        <w:numPr>
          <w:ilvl w:val="0"/>
          <w:numId w:val="34"/>
        </w:numPr>
        <w:tabs>
          <w:tab w:val="left" w:pos="861"/>
        </w:tabs>
        <w:spacing w:before="5" w:line="244" w:lineRule="auto"/>
        <w:ind w:right="145" w:firstLine="566"/>
        <w:rPr>
          <w:sz w:val="24"/>
        </w:rPr>
      </w:pPr>
      <w:r>
        <w:rPr>
          <w:sz w:val="24"/>
        </w:rPr>
        <w:t>при интенсивной работе во время отдыха использовать меньшие нагрузки, а при длительной малоинтересной работе - наоборот;</w:t>
      </w:r>
    </w:p>
    <w:p w:rsidR="007D40A7" w:rsidRDefault="00AA1253">
      <w:pPr>
        <w:pStyle w:val="a4"/>
        <w:numPr>
          <w:ilvl w:val="0"/>
          <w:numId w:val="34"/>
        </w:numPr>
        <w:tabs>
          <w:tab w:val="left" w:pos="861"/>
        </w:tabs>
        <w:spacing w:line="244" w:lineRule="auto"/>
        <w:ind w:right="140" w:firstLine="566"/>
        <w:rPr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отдыхе</w:t>
      </w:r>
      <w:r>
        <w:rPr>
          <w:spacing w:val="40"/>
          <w:sz w:val="24"/>
        </w:rPr>
        <w:t xml:space="preserve"> </w:t>
      </w:r>
      <w:r>
        <w:rPr>
          <w:sz w:val="24"/>
        </w:rPr>
        <w:t>стремиться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возбуждению</w:t>
      </w:r>
      <w:r>
        <w:rPr>
          <w:spacing w:val="40"/>
          <w:sz w:val="24"/>
        </w:rPr>
        <w:t xml:space="preserve"> </w:t>
      </w:r>
      <w:r>
        <w:rPr>
          <w:sz w:val="24"/>
        </w:rPr>
        <w:t>мышц-антагонистов</w:t>
      </w:r>
      <w:r>
        <w:rPr>
          <w:spacing w:val="40"/>
          <w:sz w:val="24"/>
        </w:rPr>
        <w:t xml:space="preserve"> </w:t>
      </w:r>
      <w:r>
        <w:rPr>
          <w:sz w:val="24"/>
        </w:rPr>
        <w:t>(мышц</w:t>
      </w:r>
      <w:r>
        <w:rPr>
          <w:spacing w:val="40"/>
          <w:sz w:val="24"/>
        </w:rPr>
        <w:t xml:space="preserve"> </w:t>
      </w:r>
      <w:r>
        <w:rPr>
          <w:sz w:val="24"/>
        </w:rPr>
        <w:t>левой руки при работе правой и наоборот);</w:t>
      </w:r>
    </w:p>
    <w:p w:rsidR="007D40A7" w:rsidRDefault="00AA1253">
      <w:pPr>
        <w:pStyle w:val="a4"/>
        <w:numPr>
          <w:ilvl w:val="0"/>
          <w:numId w:val="34"/>
        </w:numPr>
        <w:tabs>
          <w:tab w:val="left" w:pos="861"/>
        </w:tabs>
        <w:spacing w:line="269" w:lineRule="exact"/>
        <w:ind w:left="861" w:hanging="152"/>
        <w:rPr>
          <w:sz w:val="24"/>
        </w:rPr>
      </w:pPr>
      <w:r>
        <w:rPr>
          <w:sz w:val="24"/>
        </w:rPr>
        <w:t>шире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9"/>
          <w:sz w:val="24"/>
        </w:rPr>
        <w:t xml:space="preserve"> </w:t>
      </w:r>
      <w:r>
        <w:rPr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отдыхе.</w:t>
      </w:r>
    </w:p>
    <w:p w:rsidR="007D40A7" w:rsidRDefault="00AA1253">
      <w:pPr>
        <w:pStyle w:val="a3"/>
        <w:spacing w:before="2" w:line="244" w:lineRule="auto"/>
        <w:jc w:val="left"/>
      </w:pPr>
      <w:r>
        <w:t>Для</w:t>
      </w:r>
      <w:r>
        <w:rPr>
          <w:spacing w:val="33"/>
        </w:rPr>
        <w:t xml:space="preserve"> </w:t>
      </w:r>
      <w:r>
        <w:t>борьбы</w:t>
      </w:r>
      <w:r>
        <w:rPr>
          <w:spacing w:val="33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утомлением</w:t>
      </w:r>
      <w:r>
        <w:rPr>
          <w:spacing w:val="32"/>
        </w:rPr>
        <w:t xml:space="preserve"> </w:t>
      </w:r>
      <w:r>
        <w:t>используются</w:t>
      </w:r>
      <w:r>
        <w:rPr>
          <w:spacing w:val="35"/>
        </w:rPr>
        <w:t xml:space="preserve"> </w:t>
      </w:r>
      <w:r>
        <w:t>также</w:t>
      </w:r>
      <w:r>
        <w:rPr>
          <w:spacing w:val="32"/>
        </w:rPr>
        <w:t xml:space="preserve"> </w:t>
      </w:r>
      <w:r>
        <w:t>различные</w:t>
      </w:r>
      <w:r>
        <w:rPr>
          <w:spacing w:val="32"/>
        </w:rPr>
        <w:t xml:space="preserve"> </w:t>
      </w:r>
      <w:r>
        <w:t xml:space="preserve">стимулирующие </w:t>
      </w:r>
      <w:r>
        <w:rPr>
          <w:spacing w:val="-2"/>
        </w:rPr>
        <w:t>вещества:</w:t>
      </w:r>
    </w:p>
    <w:p w:rsidR="007D40A7" w:rsidRDefault="00AA1253">
      <w:pPr>
        <w:pStyle w:val="a4"/>
        <w:numPr>
          <w:ilvl w:val="0"/>
          <w:numId w:val="34"/>
        </w:numPr>
        <w:tabs>
          <w:tab w:val="left" w:pos="861"/>
        </w:tabs>
        <w:spacing w:line="269" w:lineRule="exact"/>
        <w:ind w:left="861" w:hanging="152"/>
        <w:rPr>
          <w:sz w:val="24"/>
        </w:rPr>
      </w:pPr>
      <w:proofErr w:type="gramStart"/>
      <w:r>
        <w:rPr>
          <w:sz w:val="24"/>
        </w:rPr>
        <w:t>химические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>-</w:t>
      </w:r>
      <w:r>
        <w:rPr>
          <w:spacing w:val="-11"/>
          <w:sz w:val="24"/>
        </w:rPr>
        <w:t xml:space="preserve"> </w:t>
      </w:r>
      <w:r>
        <w:rPr>
          <w:sz w:val="24"/>
        </w:rPr>
        <w:t>фенамин,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первитин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др.</w:t>
      </w:r>
    </w:p>
    <w:p w:rsidR="007D40A7" w:rsidRDefault="00AA1253">
      <w:pPr>
        <w:pStyle w:val="a4"/>
        <w:numPr>
          <w:ilvl w:val="0"/>
          <w:numId w:val="34"/>
        </w:numPr>
        <w:tabs>
          <w:tab w:val="left" w:pos="861"/>
        </w:tabs>
        <w:spacing w:before="5"/>
        <w:ind w:left="861" w:hanging="152"/>
        <w:rPr>
          <w:sz w:val="24"/>
        </w:rPr>
      </w:pPr>
      <w:r>
        <w:rPr>
          <w:sz w:val="24"/>
        </w:rPr>
        <w:t>растительные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препараты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левзеи</w:t>
      </w:r>
      <w:proofErr w:type="spell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золотого</w:t>
      </w:r>
      <w:r>
        <w:rPr>
          <w:spacing w:val="-8"/>
          <w:sz w:val="24"/>
        </w:rPr>
        <w:t xml:space="preserve"> </w:t>
      </w:r>
      <w:r>
        <w:rPr>
          <w:sz w:val="24"/>
        </w:rPr>
        <w:t>корня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др.</w:t>
      </w:r>
    </w:p>
    <w:p w:rsidR="007D40A7" w:rsidRDefault="00AA1253">
      <w:pPr>
        <w:pStyle w:val="a3"/>
        <w:spacing w:before="4" w:line="244" w:lineRule="auto"/>
        <w:ind w:right="145"/>
      </w:pPr>
      <w:r>
        <w:t>Но нужно помнить, что химические вещества вызывают ряд побочных и вредных явлений: бессонницу, потерю аппетита и др.</w:t>
      </w:r>
    </w:p>
    <w:p w:rsidR="007D40A7" w:rsidRDefault="00AA1253">
      <w:pPr>
        <w:pStyle w:val="a3"/>
        <w:spacing w:line="244" w:lineRule="auto"/>
        <w:ind w:right="140"/>
      </w:pPr>
      <w:r>
        <w:t xml:space="preserve">Таким образом, условия, в которых трудится человек, влияют на результаты производства </w:t>
      </w:r>
      <w:r>
        <w:rPr>
          <w:w w:val="160"/>
        </w:rPr>
        <w:t xml:space="preserve">– </w:t>
      </w:r>
      <w:r>
        <w:t>производительность труда, качество и себестоимость выпускаемой продукции. Производительность труда повышается за счет сохранения здоровья человека, повышения уровня использования рабочего времени, продления периода активной трудовой деятельности человека.</w:t>
      </w:r>
    </w:p>
    <w:p w:rsidR="007D40A7" w:rsidRDefault="00AA1253">
      <w:pPr>
        <w:pStyle w:val="a3"/>
        <w:spacing w:line="244" w:lineRule="auto"/>
        <w:ind w:right="143"/>
      </w:pPr>
      <w:r>
        <w:t>Улучшение условий труда и его безопасности приводит к снижению производственного травматизма, профессиональных заболеваний, что сохраняет здоровье трудящихся.</w:t>
      </w:r>
    </w:p>
    <w:p w:rsidR="007D40A7" w:rsidRDefault="00AA1253">
      <w:pPr>
        <w:pStyle w:val="3"/>
        <w:spacing w:line="269" w:lineRule="exact"/>
      </w:pPr>
      <w:r>
        <w:t>Режимы</w:t>
      </w:r>
      <w:r>
        <w:rPr>
          <w:spacing w:val="-4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отдыха</w:t>
      </w:r>
    </w:p>
    <w:p w:rsidR="007D40A7" w:rsidRDefault="00AA1253">
      <w:pPr>
        <w:pStyle w:val="a3"/>
        <w:spacing w:line="244" w:lineRule="auto"/>
        <w:ind w:right="141"/>
      </w:pPr>
      <w:r>
        <w:t>Важнейшим условием поддержания высокой работоспособности является установление рационального режима труда и отдыха, под которым понимают чередование периодов работы и отдыха.</w:t>
      </w:r>
    </w:p>
    <w:p w:rsidR="007D40A7" w:rsidRDefault="00AA1253">
      <w:pPr>
        <w:pStyle w:val="a3"/>
        <w:spacing w:line="244" w:lineRule="auto"/>
        <w:ind w:right="141"/>
      </w:pPr>
      <w:r>
        <w:t xml:space="preserve">Введение в </w:t>
      </w:r>
      <w:proofErr w:type="spellStart"/>
      <w:r>
        <w:t>определѐнные</w:t>
      </w:r>
      <w:proofErr w:type="spellEnd"/>
      <w:r>
        <w:t xml:space="preserve"> периоды смены физиологически обоснованных перерывов играет большую роль в профилактике</w:t>
      </w:r>
      <w:r>
        <w:rPr>
          <w:spacing w:val="-2"/>
        </w:rPr>
        <w:t xml:space="preserve"> </w:t>
      </w:r>
      <w:r>
        <w:t xml:space="preserve">утомления. Время установления </w:t>
      </w:r>
      <w:r>
        <w:lastRenderedPageBreak/>
        <w:t xml:space="preserve">таких перерывов и их продолжительность должны быть связаны с характером работы: чем тяжелее и </w:t>
      </w:r>
      <w:proofErr w:type="spellStart"/>
      <w:r>
        <w:t>напряжѐннее</w:t>
      </w:r>
      <w:proofErr w:type="spellEnd"/>
      <w:r>
        <w:t xml:space="preserve"> работа, тем длительнее перерывы.</w:t>
      </w:r>
    </w:p>
    <w:p w:rsidR="007D40A7" w:rsidRDefault="00AA1253">
      <w:pPr>
        <w:pStyle w:val="a3"/>
        <w:spacing w:line="244" w:lineRule="auto"/>
        <w:ind w:right="139"/>
      </w:pPr>
      <w:r>
        <w:t xml:space="preserve">Работоспособность человека изменяется в течение суток. Максимальный </w:t>
      </w:r>
      <w:proofErr w:type="spellStart"/>
      <w:r>
        <w:t>еѐ</w:t>
      </w:r>
      <w:proofErr w:type="spellEnd"/>
      <w:r>
        <w:t xml:space="preserve"> уровень наблюдается с 9 до 20 часов, минимальный с 2 до</w:t>
      </w:r>
      <w:r>
        <w:rPr>
          <w:spacing w:val="-1"/>
        </w:rPr>
        <w:t xml:space="preserve"> </w:t>
      </w:r>
      <w:r>
        <w:t xml:space="preserve">4 часов утра. </w:t>
      </w:r>
      <w:proofErr w:type="spellStart"/>
      <w:r>
        <w:t>Причѐм</w:t>
      </w:r>
      <w:proofErr w:type="spellEnd"/>
      <w:r>
        <w:rPr>
          <w:spacing w:val="-1"/>
        </w:rPr>
        <w:t xml:space="preserve"> </w:t>
      </w:r>
      <w:r>
        <w:t>в середине дня наблюдается некоторый спад работоспособности. В это время целесообразен обеденный перерыв продолжительностью около 1 часа.</w:t>
      </w:r>
    </w:p>
    <w:p w:rsidR="007D40A7" w:rsidRDefault="00AA1253">
      <w:pPr>
        <w:pStyle w:val="a3"/>
        <w:spacing w:line="244" w:lineRule="auto"/>
        <w:ind w:right="140"/>
      </w:pPr>
      <w:r>
        <w:t>Трудовой кодекс Российской Федерации (ТК РФ) регулирует трудовые отношения, устанавливает продолжительность рабочего времени и времени отдыха. Классификация рабочего времени приведена на рис. 2.6 презентации, времени отдыха - на рис. 2.7 презентации.</w:t>
      </w:r>
    </w:p>
    <w:p w:rsidR="007D40A7" w:rsidRDefault="00AA1253">
      <w:pPr>
        <w:pStyle w:val="a3"/>
        <w:spacing w:line="244" w:lineRule="auto"/>
        <w:ind w:right="141"/>
      </w:pPr>
      <w:r>
        <w:rPr>
          <w:rFonts w:ascii="Arial" w:hAnsi="Arial"/>
          <w:b/>
        </w:rPr>
        <w:t xml:space="preserve">Рабочее время </w:t>
      </w:r>
      <w:r>
        <w:t>- это время, в течение которого работник в соответствии с правилами</w:t>
      </w:r>
      <w:r>
        <w:rPr>
          <w:spacing w:val="-11"/>
        </w:rPr>
        <w:t xml:space="preserve"> </w:t>
      </w:r>
      <w:r>
        <w:t>внутреннего</w:t>
      </w:r>
      <w:r>
        <w:rPr>
          <w:spacing w:val="-9"/>
        </w:rPr>
        <w:t xml:space="preserve"> </w:t>
      </w:r>
      <w:r>
        <w:t>трудового</w:t>
      </w:r>
      <w:r>
        <w:rPr>
          <w:spacing w:val="-9"/>
        </w:rPr>
        <w:t xml:space="preserve"> </w:t>
      </w:r>
      <w:r>
        <w:t>распорядка</w:t>
      </w:r>
      <w:r>
        <w:rPr>
          <w:spacing w:val="-9"/>
        </w:rPr>
        <w:t xml:space="preserve"> </w:t>
      </w:r>
      <w:r>
        <w:t>организации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условиями</w:t>
      </w:r>
      <w:r>
        <w:rPr>
          <w:spacing w:val="-9"/>
        </w:rPr>
        <w:t xml:space="preserve"> </w:t>
      </w:r>
      <w:r>
        <w:t>трудового договора должен исполнять трудовые обязанности.</w:t>
      </w:r>
    </w:p>
    <w:p w:rsidR="007D40A7" w:rsidRDefault="00AA1253">
      <w:pPr>
        <w:pStyle w:val="a3"/>
        <w:spacing w:before="74" w:line="244" w:lineRule="auto"/>
        <w:jc w:val="left"/>
      </w:pPr>
      <w:r>
        <w:t>Время отдыха время, в течение которого работник свободен от выполнения трудовых обязанностей и которое он может использовать по своему усмотрению.</w:t>
      </w:r>
    </w:p>
    <w:p w:rsidR="007D40A7" w:rsidRDefault="00AA1253">
      <w:pPr>
        <w:pStyle w:val="a3"/>
        <w:spacing w:line="244" w:lineRule="auto"/>
        <w:jc w:val="left"/>
      </w:pPr>
      <w:r>
        <w:t>Нормальная продолжительность рабочего времени не может превышать 40 часов в неделю.</w:t>
      </w:r>
    </w:p>
    <w:p w:rsidR="007D40A7" w:rsidRDefault="00AA1253">
      <w:pPr>
        <w:pStyle w:val="a3"/>
        <w:tabs>
          <w:tab w:val="left" w:pos="2484"/>
          <w:tab w:val="left" w:pos="4949"/>
          <w:tab w:val="left" w:pos="6201"/>
          <w:tab w:val="left" w:pos="7398"/>
          <w:tab w:val="left" w:pos="9082"/>
        </w:tabs>
        <w:spacing w:line="244" w:lineRule="auto"/>
        <w:ind w:right="146"/>
        <w:jc w:val="left"/>
      </w:pPr>
      <w:proofErr w:type="spellStart"/>
      <w:proofErr w:type="gramStart"/>
      <w:r>
        <w:rPr>
          <w:spacing w:val="-2"/>
        </w:rPr>
        <w:t>Сокращ</w:t>
      </w:r>
      <w:proofErr w:type="gramEnd"/>
      <w:r>
        <w:rPr>
          <w:spacing w:val="-2"/>
        </w:rPr>
        <w:t>ѐнная</w:t>
      </w:r>
      <w:proofErr w:type="spellEnd"/>
      <w:r>
        <w:tab/>
      </w:r>
      <w:r>
        <w:rPr>
          <w:spacing w:val="-2"/>
        </w:rPr>
        <w:t>продолжительность</w:t>
      </w:r>
      <w:r>
        <w:tab/>
      </w:r>
      <w:r>
        <w:rPr>
          <w:spacing w:val="-2"/>
        </w:rPr>
        <w:t>рабочего</w:t>
      </w:r>
      <w:r>
        <w:tab/>
      </w:r>
      <w:r>
        <w:rPr>
          <w:spacing w:val="-2"/>
        </w:rPr>
        <w:t>времени</w:t>
      </w:r>
      <w:r>
        <w:tab/>
      </w:r>
      <w:r>
        <w:rPr>
          <w:spacing w:val="-2"/>
        </w:rPr>
        <w:t>применяется</w:t>
      </w:r>
      <w:r>
        <w:tab/>
      </w:r>
      <w:r>
        <w:rPr>
          <w:spacing w:val="-4"/>
        </w:rPr>
        <w:t xml:space="preserve">для </w:t>
      </w:r>
      <w:r>
        <w:t>отдельных категорий граждан:</w:t>
      </w:r>
    </w:p>
    <w:p w:rsidR="007D40A7" w:rsidRDefault="00AA1253">
      <w:pPr>
        <w:pStyle w:val="a4"/>
        <w:numPr>
          <w:ilvl w:val="0"/>
          <w:numId w:val="37"/>
        </w:numPr>
        <w:tabs>
          <w:tab w:val="left" w:pos="854"/>
        </w:tabs>
        <w:spacing w:line="269" w:lineRule="exact"/>
        <w:ind w:left="854" w:hanging="145"/>
        <w:rPr>
          <w:sz w:val="24"/>
        </w:rPr>
      </w:pP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лиц</w:t>
      </w:r>
      <w:r>
        <w:rPr>
          <w:spacing w:val="-2"/>
          <w:sz w:val="24"/>
        </w:rPr>
        <w:t xml:space="preserve"> </w:t>
      </w:r>
      <w:r>
        <w:rPr>
          <w:sz w:val="24"/>
        </w:rPr>
        <w:t>моложе</w:t>
      </w:r>
      <w:r>
        <w:rPr>
          <w:spacing w:val="-2"/>
          <w:sz w:val="24"/>
        </w:rPr>
        <w:t xml:space="preserve"> </w:t>
      </w:r>
      <w:r>
        <w:rPr>
          <w:sz w:val="24"/>
        </w:rPr>
        <w:t>18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лет;</w:t>
      </w:r>
    </w:p>
    <w:p w:rsidR="007D40A7" w:rsidRDefault="00AA1253">
      <w:pPr>
        <w:pStyle w:val="a4"/>
        <w:numPr>
          <w:ilvl w:val="0"/>
          <w:numId w:val="37"/>
        </w:numPr>
        <w:tabs>
          <w:tab w:val="left" w:pos="854"/>
        </w:tabs>
        <w:ind w:left="854" w:hanging="145"/>
        <w:rPr>
          <w:sz w:val="24"/>
        </w:rPr>
      </w:pPr>
      <w:r>
        <w:rPr>
          <w:sz w:val="24"/>
        </w:rPr>
        <w:t>для лиц, работающих</w:t>
      </w:r>
      <w:r>
        <w:rPr>
          <w:spacing w:val="-3"/>
          <w:sz w:val="24"/>
        </w:rPr>
        <w:t xml:space="preserve"> </w:t>
      </w:r>
      <w:r>
        <w:rPr>
          <w:sz w:val="24"/>
        </w:rPr>
        <w:t>во вредных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опасных </w:t>
      </w:r>
      <w:r>
        <w:rPr>
          <w:spacing w:val="-2"/>
          <w:sz w:val="24"/>
        </w:rPr>
        <w:t>условиях;</w:t>
      </w:r>
    </w:p>
    <w:p w:rsidR="007D40A7" w:rsidRDefault="00AA1253">
      <w:pPr>
        <w:pStyle w:val="a4"/>
        <w:numPr>
          <w:ilvl w:val="0"/>
          <w:numId w:val="37"/>
        </w:numPr>
        <w:tabs>
          <w:tab w:val="left" w:pos="854"/>
        </w:tabs>
        <w:spacing w:before="4"/>
        <w:ind w:left="854" w:hanging="145"/>
        <w:rPr>
          <w:sz w:val="24"/>
        </w:rPr>
      </w:pP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инвалидов</w:t>
      </w:r>
      <w:r>
        <w:rPr>
          <w:spacing w:val="-1"/>
          <w:sz w:val="24"/>
        </w:rPr>
        <w:t xml:space="preserve"> </w:t>
      </w:r>
      <w:r>
        <w:rPr>
          <w:sz w:val="24"/>
        </w:rPr>
        <w:t>(рис.2.8.</w:t>
      </w:r>
      <w:r>
        <w:rPr>
          <w:spacing w:val="-2"/>
          <w:sz w:val="24"/>
        </w:rPr>
        <w:t xml:space="preserve"> презентации).</w:t>
      </w:r>
    </w:p>
    <w:p w:rsidR="007D40A7" w:rsidRDefault="00AA1253">
      <w:pPr>
        <w:pStyle w:val="a3"/>
        <w:spacing w:before="5" w:line="244" w:lineRule="auto"/>
        <w:ind w:right="137"/>
      </w:pPr>
      <w:r>
        <w:t xml:space="preserve">Неполное рабочее время устанавливается по соглашению с работником (ст.93), при этом оплата производится пропорционально отработанному времени или </w:t>
      </w:r>
      <w:proofErr w:type="spellStart"/>
      <w:r>
        <w:t>объѐму</w:t>
      </w:r>
      <w:proofErr w:type="spellEnd"/>
      <w:r>
        <w:t xml:space="preserve"> работ. Продолжительность ежедневной работы зависит от</w:t>
      </w:r>
      <w:r>
        <w:rPr>
          <w:spacing w:val="40"/>
        </w:rPr>
        <w:t xml:space="preserve"> </w:t>
      </w:r>
      <w:r>
        <w:t xml:space="preserve">возрастных категорий, условий труда и медицинских показаний (рис.2.9. </w:t>
      </w:r>
      <w:r>
        <w:rPr>
          <w:spacing w:val="-2"/>
        </w:rPr>
        <w:t>презентации).</w:t>
      </w:r>
    </w:p>
    <w:p w:rsidR="007D40A7" w:rsidRDefault="00AA1253">
      <w:pPr>
        <w:pStyle w:val="a3"/>
        <w:spacing w:line="244" w:lineRule="auto"/>
        <w:ind w:right="143"/>
      </w:pPr>
      <w:r>
        <w:t>Павлов И.П. считал:</w:t>
      </w:r>
      <w:r>
        <w:rPr>
          <w:spacing w:val="-2"/>
        </w:rPr>
        <w:t xml:space="preserve"> </w:t>
      </w:r>
      <w:r>
        <w:t>"Всякая живая</w:t>
      </w:r>
      <w:r>
        <w:rPr>
          <w:spacing w:val="-3"/>
        </w:rPr>
        <w:t xml:space="preserve"> </w:t>
      </w:r>
      <w:r>
        <w:t>работающая система,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еѐ</w:t>
      </w:r>
      <w:proofErr w:type="spellEnd"/>
      <w:r>
        <w:rPr>
          <w:spacing w:val="-2"/>
        </w:rPr>
        <w:t xml:space="preserve"> </w:t>
      </w:r>
      <w:r>
        <w:t>отдельные элементы, должна отдыхать, восстанавливаться".</w:t>
      </w:r>
    </w:p>
    <w:p w:rsidR="007D40A7" w:rsidRDefault="00AA1253">
      <w:pPr>
        <w:pStyle w:val="2"/>
        <w:numPr>
          <w:ilvl w:val="1"/>
          <w:numId w:val="42"/>
        </w:numPr>
        <w:tabs>
          <w:tab w:val="left" w:pos="1178"/>
        </w:tabs>
        <w:spacing w:before="265"/>
        <w:ind w:left="1178" w:hanging="469"/>
      </w:pPr>
      <w:r>
        <w:rPr>
          <w:spacing w:val="-2"/>
        </w:rPr>
        <w:t>Эргономика</w:t>
      </w:r>
    </w:p>
    <w:p w:rsidR="007D40A7" w:rsidRDefault="007D40A7">
      <w:pPr>
        <w:pStyle w:val="a3"/>
        <w:spacing w:before="4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a3"/>
        <w:spacing w:line="244" w:lineRule="auto"/>
        <w:ind w:right="141"/>
      </w:pPr>
      <w:r>
        <w:t>В профилактике утомления большую роль играет новое научное</w:t>
      </w:r>
      <w:r>
        <w:rPr>
          <w:spacing w:val="40"/>
        </w:rPr>
        <w:t xml:space="preserve"> </w:t>
      </w:r>
      <w:r>
        <w:t xml:space="preserve">направление - эргономика (от греч. </w:t>
      </w:r>
      <w:proofErr w:type="spellStart"/>
      <w:r>
        <w:t>ergon</w:t>
      </w:r>
      <w:proofErr w:type="spellEnd"/>
      <w:r>
        <w:t xml:space="preserve"> -работа, </w:t>
      </w:r>
      <w:proofErr w:type="spellStart"/>
      <w:r>
        <w:t>nomos</w:t>
      </w:r>
      <w:proofErr w:type="spellEnd"/>
      <w:r>
        <w:t xml:space="preserve"> - закон).</w:t>
      </w:r>
    </w:p>
    <w:p w:rsidR="007D40A7" w:rsidRDefault="00AA1253">
      <w:pPr>
        <w:pStyle w:val="a3"/>
        <w:spacing w:line="244" w:lineRule="auto"/>
        <w:ind w:right="136"/>
      </w:pPr>
      <w:r>
        <w:rPr>
          <w:rFonts w:ascii="Arial" w:hAnsi="Arial"/>
          <w:b/>
          <w:i/>
        </w:rPr>
        <w:t>Эргономика</w:t>
      </w:r>
      <w:r>
        <w:rPr>
          <w:rFonts w:ascii="Arial" w:hAnsi="Arial"/>
          <w:b/>
          <w:i/>
          <w:spacing w:val="-1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научная</w:t>
      </w:r>
      <w:r>
        <w:rPr>
          <w:spacing w:val="-3"/>
        </w:rPr>
        <w:t xml:space="preserve"> </w:t>
      </w:r>
      <w:r>
        <w:t>дисциплина,</w:t>
      </w:r>
      <w:r>
        <w:rPr>
          <w:spacing w:val="-1"/>
        </w:rPr>
        <w:t xml:space="preserve"> </w:t>
      </w:r>
      <w:r>
        <w:t>комплексно</w:t>
      </w:r>
      <w:r>
        <w:rPr>
          <w:spacing w:val="-2"/>
        </w:rPr>
        <w:t xml:space="preserve"> </w:t>
      </w:r>
      <w:r>
        <w:t>изучающая</w:t>
      </w:r>
      <w:r>
        <w:rPr>
          <w:spacing w:val="-3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(группу людей)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конкретных</w:t>
      </w:r>
      <w:r>
        <w:rPr>
          <w:spacing w:val="-9"/>
        </w:rPr>
        <w:t xml:space="preserve"> </w:t>
      </w:r>
      <w:r>
        <w:t>условиях</w:t>
      </w:r>
      <w:r>
        <w:rPr>
          <w:spacing w:val="-7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(их)</w:t>
      </w:r>
      <w:r>
        <w:rPr>
          <w:spacing w:val="-6"/>
        </w:rPr>
        <w:t xml:space="preserve"> </w:t>
      </w:r>
      <w:r>
        <w:t>деятельности,</w:t>
      </w:r>
      <w:r>
        <w:rPr>
          <w:spacing w:val="-4"/>
        </w:rPr>
        <w:t xml:space="preserve"> </w:t>
      </w:r>
      <w:r>
        <w:t>связанной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 xml:space="preserve">использованием машин (технических средств). Эргономика изучает систему «человек - машина </w:t>
      </w:r>
      <w:r>
        <w:rPr>
          <w:w w:val="160"/>
        </w:rPr>
        <w:t xml:space="preserve">– </w:t>
      </w:r>
      <w:r>
        <w:t>среда» (Ч-М-С), рассматривая ее как сложное функционирующее целое, в котором ведущая роль принадлежит человеку.</w:t>
      </w:r>
    </w:p>
    <w:p w:rsidR="007D40A7" w:rsidRDefault="00AA1253">
      <w:pPr>
        <w:pStyle w:val="a3"/>
        <w:spacing w:line="244" w:lineRule="auto"/>
        <w:ind w:right="135"/>
      </w:pPr>
      <w:r>
        <w:t>Эта дисциплина основана на использовании ряда наук для приспособления работы к человеку с целью повышения производительности труда, сохранения здоровья, обеспечения безопасности и комфорта при работе. Однако, включая в себя ряд различных областей (организацию, гигиену, психофизиологию труда, профессиональную патологию, инженерную психологию, производственную эстетику и др.), эргономика не является их простой суммой. Это интегральная наука, занимающаяся оптимизацией условий труда по всем областям.</w:t>
      </w:r>
    </w:p>
    <w:p w:rsidR="007D40A7" w:rsidRDefault="00AA1253">
      <w:pPr>
        <w:pStyle w:val="a3"/>
        <w:spacing w:line="244" w:lineRule="auto"/>
        <w:ind w:right="142"/>
      </w:pPr>
      <w:r>
        <w:t>Одним из основных направлений эргономики является соблюдение физиологических и психологических требований при конструировании машин и другого оборудования, организации и планировке рабочего места.</w:t>
      </w:r>
    </w:p>
    <w:p w:rsidR="007D40A7" w:rsidRDefault="00AA1253">
      <w:pPr>
        <w:pStyle w:val="a3"/>
        <w:spacing w:line="268" w:lineRule="exact"/>
        <w:ind w:left="709" w:firstLine="0"/>
      </w:pPr>
      <w:r>
        <w:t>При</w:t>
      </w:r>
      <w:r>
        <w:rPr>
          <w:spacing w:val="-12"/>
        </w:rPr>
        <w:t xml:space="preserve"> </w:t>
      </w:r>
      <w:r>
        <w:t>конструировании</w:t>
      </w:r>
      <w:r>
        <w:rPr>
          <w:spacing w:val="-13"/>
        </w:rPr>
        <w:t xml:space="preserve"> </w:t>
      </w:r>
      <w:r>
        <w:t>машин</w:t>
      </w:r>
      <w:r>
        <w:rPr>
          <w:spacing w:val="-12"/>
        </w:rPr>
        <w:t xml:space="preserve"> </w:t>
      </w:r>
      <w:r>
        <w:t>должны</w:t>
      </w:r>
      <w:r>
        <w:rPr>
          <w:spacing w:val="-11"/>
        </w:rPr>
        <w:t xml:space="preserve"> </w:t>
      </w:r>
      <w:r>
        <w:t>быть</w:t>
      </w:r>
      <w:r>
        <w:rPr>
          <w:spacing w:val="-13"/>
        </w:rPr>
        <w:t xml:space="preserve"> </w:t>
      </w:r>
      <w:r>
        <w:t>предусмотрены</w:t>
      </w:r>
      <w:r>
        <w:rPr>
          <w:spacing w:val="-11"/>
        </w:rPr>
        <w:t xml:space="preserve"> </w:t>
      </w:r>
      <w:r>
        <w:t>меры</w:t>
      </w:r>
      <w:r>
        <w:rPr>
          <w:spacing w:val="-13"/>
        </w:rPr>
        <w:t xml:space="preserve"> </w:t>
      </w:r>
      <w:proofErr w:type="gramStart"/>
      <w:r>
        <w:rPr>
          <w:spacing w:val="-5"/>
        </w:rPr>
        <w:t>по</w:t>
      </w:r>
      <w:proofErr w:type="gramEnd"/>
      <w:r>
        <w:rPr>
          <w:spacing w:val="-5"/>
        </w:rPr>
        <w:t>:</w:t>
      </w:r>
    </w:p>
    <w:p w:rsidR="007D40A7" w:rsidRDefault="00AA1253">
      <w:pPr>
        <w:pStyle w:val="a4"/>
        <w:numPr>
          <w:ilvl w:val="0"/>
          <w:numId w:val="36"/>
        </w:numPr>
        <w:tabs>
          <w:tab w:val="left" w:pos="854"/>
        </w:tabs>
        <w:ind w:left="854" w:hanging="145"/>
        <w:rPr>
          <w:sz w:val="24"/>
        </w:rPr>
      </w:pPr>
      <w:r>
        <w:rPr>
          <w:sz w:val="24"/>
        </w:rPr>
        <w:t>устранению</w:t>
      </w:r>
      <w:r>
        <w:rPr>
          <w:spacing w:val="-11"/>
          <w:sz w:val="24"/>
        </w:rPr>
        <w:t xml:space="preserve"> </w:t>
      </w:r>
      <w:r>
        <w:rPr>
          <w:sz w:val="24"/>
        </w:rPr>
        <w:t>лишних</w:t>
      </w:r>
      <w:r>
        <w:rPr>
          <w:spacing w:val="-11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-10"/>
          <w:sz w:val="24"/>
        </w:rPr>
        <w:t xml:space="preserve"> </w:t>
      </w:r>
      <w:proofErr w:type="gramStart"/>
      <w:r>
        <w:rPr>
          <w:spacing w:val="-2"/>
          <w:sz w:val="24"/>
        </w:rPr>
        <w:t>работающего</w:t>
      </w:r>
      <w:proofErr w:type="gramEnd"/>
      <w:r>
        <w:rPr>
          <w:spacing w:val="-2"/>
          <w:sz w:val="24"/>
        </w:rPr>
        <w:t>;</w:t>
      </w:r>
    </w:p>
    <w:p w:rsidR="007D40A7" w:rsidRDefault="00AA1253">
      <w:pPr>
        <w:pStyle w:val="a4"/>
        <w:numPr>
          <w:ilvl w:val="0"/>
          <w:numId w:val="36"/>
        </w:numPr>
        <w:tabs>
          <w:tab w:val="left" w:pos="854"/>
        </w:tabs>
        <w:ind w:left="854" w:hanging="145"/>
        <w:rPr>
          <w:sz w:val="24"/>
        </w:rPr>
      </w:pPr>
      <w:r>
        <w:rPr>
          <w:sz w:val="24"/>
        </w:rPr>
        <w:t>ликвидация</w:t>
      </w:r>
      <w:r>
        <w:rPr>
          <w:spacing w:val="-9"/>
          <w:sz w:val="24"/>
        </w:rPr>
        <w:t xml:space="preserve"> </w:t>
      </w:r>
      <w:r>
        <w:rPr>
          <w:sz w:val="24"/>
        </w:rPr>
        <w:t>наклонов</w:t>
      </w:r>
      <w:r>
        <w:rPr>
          <w:spacing w:val="-9"/>
          <w:sz w:val="24"/>
        </w:rPr>
        <w:t xml:space="preserve"> </w:t>
      </w:r>
      <w:r>
        <w:rPr>
          <w:sz w:val="24"/>
        </w:rPr>
        <w:t>туловища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переходов;</w:t>
      </w:r>
    </w:p>
    <w:p w:rsidR="007D40A7" w:rsidRDefault="00AA1253">
      <w:pPr>
        <w:pStyle w:val="a4"/>
        <w:numPr>
          <w:ilvl w:val="0"/>
          <w:numId w:val="36"/>
        </w:numPr>
        <w:tabs>
          <w:tab w:val="left" w:pos="854"/>
        </w:tabs>
        <w:ind w:left="854" w:hanging="145"/>
        <w:rPr>
          <w:sz w:val="24"/>
        </w:rPr>
      </w:pPr>
      <w:r>
        <w:rPr>
          <w:spacing w:val="-2"/>
          <w:sz w:val="24"/>
        </w:rPr>
        <w:t>экономия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усилий;</w:t>
      </w:r>
    </w:p>
    <w:p w:rsidR="007D40A7" w:rsidRDefault="00AA1253">
      <w:pPr>
        <w:pStyle w:val="a4"/>
        <w:numPr>
          <w:ilvl w:val="0"/>
          <w:numId w:val="36"/>
        </w:numPr>
        <w:tabs>
          <w:tab w:val="left" w:pos="854"/>
        </w:tabs>
        <w:ind w:left="854" w:hanging="145"/>
        <w:rPr>
          <w:sz w:val="24"/>
        </w:rPr>
      </w:pPr>
      <w:r>
        <w:rPr>
          <w:sz w:val="24"/>
        </w:rPr>
        <w:t>рациональной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позе;</w:t>
      </w:r>
    </w:p>
    <w:p w:rsidR="007D40A7" w:rsidRDefault="00AA1253">
      <w:pPr>
        <w:pStyle w:val="a4"/>
        <w:numPr>
          <w:ilvl w:val="0"/>
          <w:numId w:val="36"/>
        </w:numPr>
        <w:tabs>
          <w:tab w:val="left" w:pos="854"/>
        </w:tabs>
        <w:spacing w:before="3"/>
        <w:ind w:left="854" w:hanging="145"/>
        <w:rPr>
          <w:sz w:val="24"/>
        </w:rPr>
      </w:pPr>
      <w:r>
        <w:rPr>
          <w:spacing w:val="-2"/>
          <w:sz w:val="24"/>
        </w:rPr>
        <w:t>физиологически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обоснованной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рабочей</w:t>
      </w:r>
      <w:r>
        <w:rPr>
          <w:sz w:val="24"/>
        </w:rPr>
        <w:t xml:space="preserve"> </w:t>
      </w:r>
      <w:r>
        <w:rPr>
          <w:spacing w:val="-2"/>
          <w:sz w:val="24"/>
        </w:rPr>
        <w:t>мебели.</w:t>
      </w:r>
    </w:p>
    <w:p w:rsidR="007D40A7" w:rsidRDefault="00AA1253">
      <w:pPr>
        <w:pStyle w:val="a3"/>
        <w:spacing w:before="5" w:line="244" w:lineRule="auto"/>
        <w:ind w:right="141"/>
      </w:pPr>
      <w:r>
        <w:t xml:space="preserve">Эргономика изучает противоречия, возникающие при организации </w:t>
      </w:r>
      <w:r>
        <w:lastRenderedPageBreak/>
        <w:t>совместной работы человека, с одной стороны, и механизмов, элементов материальной среды - с другой.</w:t>
      </w:r>
    </w:p>
    <w:p w:rsidR="007D40A7" w:rsidRDefault="00AA1253">
      <w:pPr>
        <w:pStyle w:val="a3"/>
        <w:spacing w:line="244" w:lineRule="auto"/>
        <w:ind w:right="144"/>
      </w:pPr>
      <w:r>
        <w:t>Противоречия являются результатом взаимной неприспособленности машин и механизмов к человеку и человека к ним.</w:t>
      </w:r>
    </w:p>
    <w:p w:rsidR="007D40A7" w:rsidRDefault="00AA1253">
      <w:pPr>
        <w:spacing w:line="237" w:lineRule="auto"/>
        <w:ind w:left="143" w:right="135" w:firstLine="566"/>
        <w:jc w:val="both"/>
        <w:rPr>
          <w:rFonts w:ascii="Arial" w:hAnsi="Arial"/>
          <w:i/>
          <w:sz w:val="24"/>
        </w:rPr>
      </w:pPr>
      <w:r>
        <w:rPr>
          <w:w w:val="105"/>
          <w:sz w:val="24"/>
        </w:rPr>
        <w:t xml:space="preserve">Взаимодействие человека с машиной (систему «человек </w:t>
      </w:r>
      <w:r>
        <w:rPr>
          <w:w w:val="160"/>
          <w:sz w:val="24"/>
        </w:rPr>
        <w:t xml:space="preserve">– </w:t>
      </w:r>
      <w:r>
        <w:rPr>
          <w:w w:val="105"/>
          <w:sz w:val="24"/>
        </w:rPr>
        <w:t>машина») изучает</w:t>
      </w:r>
      <w:r>
        <w:rPr>
          <w:spacing w:val="-17"/>
          <w:w w:val="105"/>
          <w:sz w:val="24"/>
        </w:rPr>
        <w:t xml:space="preserve"> </w:t>
      </w:r>
      <w:r>
        <w:rPr>
          <w:rFonts w:ascii="Arial" w:hAnsi="Arial"/>
          <w:b/>
          <w:i/>
          <w:w w:val="105"/>
          <w:sz w:val="24"/>
        </w:rPr>
        <w:t>инженерная</w:t>
      </w:r>
      <w:r>
        <w:rPr>
          <w:rFonts w:ascii="Arial" w:hAnsi="Arial"/>
          <w:b/>
          <w:i/>
          <w:spacing w:val="-18"/>
          <w:w w:val="105"/>
          <w:sz w:val="24"/>
        </w:rPr>
        <w:t xml:space="preserve"> </w:t>
      </w:r>
      <w:r>
        <w:rPr>
          <w:rFonts w:ascii="Arial" w:hAnsi="Arial"/>
          <w:b/>
          <w:i/>
          <w:w w:val="105"/>
          <w:sz w:val="24"/>
        </w:rPr>
        <w:t>психология</w:t>
      </w:r>
      <w:r>
        <w:rPr>
          <w:rFonts w:ascii="Arial" w:hAnsi="Arial"/>
          <w:i/>
          <w:w w:val="105"/>
          <w:sz w:val="24"/>
        </w:rPr>
        <w:t>.</w:t>
      </w:r>
    </w:p>
    <w:p w:rsidR="007D40A7" w:rsidRDefault="00AA1253">
      <w:pPr>
        <w:pStyle w:val="a3"/>
        <w:tabs>
          <w:tab w:val="left" w:pos="3021"/>
          <w:tab w:val="left" w:pos="5206"/>
          <w:tab w:val="left" w:pos="7958"/>
        </w:tabs>
        <w:spacing w:before="5" w:line="244" w:lineRule="auto"/>
        <w:ind w:right="142"/>
      </w:pPr>
      <w:r>
        <w:t xml:space="preserve">Формированию у рабочего хорошего самочувствия и высокой </w:t>
      </w:r>
      <w:r>
        <w:rPr>
          <w:spacing w:val="-2"/>
        </w:rPr>
        <w:t>работоспособности</w:t>
      </w:r>
      <w:r>
        <w:tab/>
      </w:r>
      <w:r>
        <w:rPr>
          <w:spacing w:val="-2"/>
        </w:rPr>
        <w:t>способствует</w:t>
      </w:r>
      <w:r>
        <w:tab/>
      </w:r>
      <w:proofErr w:type="gramStart"/>
      <w:r>
        <w:rPr>
          <w:spacing w:val="-2"/>
        </w:rPr>
        <w:t>производственная</w:t>
      </w:r>
      <w:proofErr w:type="gramEnd"/>
      <w:r>
        <w:tab/>
      </w:r>
      <w:r>
        <w:rPr>
          <w:spacing w:val="-2"/>
        </w:rPr>
        <w:t>(техническая)</w:t>
      </w:r>
    </w:p>
    <w:p w:rsidR="007D40A7" w:rsidRDefault="00AA1253">
      <w:pPr>
        <w:pStyle w:val="a3"/>
        <w:spacing w:before="67" w:line="244" w:lineRule="auto"/>
        <w:ind w:right="139" w:firstLine="0"/>
      </w:pPr>
      <w:r>
        <w:t>эстетика.</w:t>
      </w:r>
      <w:r>
        <w:rPr>
          <w:spacing w:val="-9"/>
        </w:rPr>
        <w:t xml:space="preserve"> </w:t>
      </w:r>
      <w:r>
        <w:rPr>
          <w:rFonts w:ascii="Arial" w:hAnsi="Arial"/>
          <w:b/>
          <w:i/>
        </w:rPr>
        <w:t>Техническая эстетика</w:t>
      </w:r>
      <w:r>
        <w:rPr>
          <w:rFonts w:ascii="Arial" w:hAnsi="Arial"/>
          <w:b/>
          <w:i/>
          <w:spacing w:val="-10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наука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создании</w:t>
      </w:r>
      <w:r>
        <w:rPr>
          <w:spacing w:val="-3"/>
        </w:rPr>
        <w:t xml:space="preserve"> </w:t>
      </w:r>
      <w:r>
        <w:t>прекрасного</w:t>
      </w:r>
      <w:r>
        <w:rPr>
          <w:spacing w:val="-2"/>
        </w:rPr>
        <w:t xml:space="preserve"> </w:t>
      </w:r>
      <w:r>
        <w:t>применительно к обстановке в процессе труда.</w:t>
      </w:r>
    </w:p>
    <w:p w:rsidR="007D40A7" w:rsidRDefault="00AA1253">
      <w:pPr>
        <w:pStyle w:val="a3"/>
        <w:spacing w:line="244" w:lineRule="auto"/>
        <w:ind w:right="136"/>
      </w:pPr>
      <w:r>
        <w:t>Эстетическая</w:t>
      </w:r>
      <w:r>
        <w:rPr>
          <w:spacing w:val="-16"/>
        </w:rPr>
        <w:t xml:space="preserve"> </w:t>
      </w:r>
      <w:r>
        <w:t>выразительность</w:t>
      </w:r>
      <w:r>
        <w:rPr>
          <w:spacing w:val="-16"/>
        </w:rPr>
        <w:t xml:space="preserve"> </w:t>
      </w:r>
      <w:r>
        <w:t>технических</w:t>
      </w:r>
      <w:r>
        <w:rPr>
          <w:spacing w:val="-16"/>
        </w:rPr>
        <w:t xml:space="preserve"> </w:t>
      </w:r>
      <w:r>
        <w:t>сооружений,</w:t>
      </w:r>
      <w:r>
        <w:rPr>
          <w:spacing w:val="-16"/>
        </w:rPr>
        <w:t xml:space="preserve"> </w:t>
      </w:r>
      <w:r>
        <w:t>зданий,</w:t>
      </w:r>
      <w:r>
        <w:rPr>
          <w:spacing w:val="-16"/>
        </w:rPr>
        <w:t xml:space="preserve"> </w:t>
      </w:r>
      <w:r>
        <w:t>помещений, оборудования и инструмента определяется их формой и цветом. При формировании интерьера выделяется главное звено - это основное технологическое оборудование. Второстепенное оборудование должно быть простым по форме и не затруднять главного на рабочем месте - деталей, органов управления, обслуживаемых объектов.</w:t>
      </w:r>
    </w:p>
    <w:p w:rsidR="007D40A7" w:rsidRDefault="00AA1253">
      <w:pPr>
        <w:pStyle w:val="3"/>
        <w:spacing w:line="264" w:lineRule="exact"/>
        <w:jc w:val="both"/>
      </w:pPr>
      <w:r>
        <w:t>Рациональная</w:t>
      </w:r>
      <w:r>
        <w:rPr>
          <w:spacing w:val="-3"/>
        </w:rPr>
        <w:t xml:space="preserve"> </w:t>
      </w:r>
      <w:r>
        <w:t>организация</w:t>
      </w:r>
      <w:r>
        <w:rPr>
          <w:spacing w:val="-2"/>
        </w:rPr>
        <w:t xml:space="preserve"> </w:t>
      </w:r>
      <w:r>
        <w:t>рабочего</w:t>
      </w:r>
      <w:r>
        <w:rPr>
          <w:spacing w:val="-2"/>
        </w:rPr>
        <w:t xml:space="preserve"> места</w:t>
      </w:r>
    </w:p>
    <w:p w:rsidR="007D40A7" w:rsidRDefault="00AA1253">
      <w:pPr>
        <w:pStyle w:val="a3"/>
        <w:spacing w:line="244" w:lineRule="auto"/>
        <w:ind w:right="138"/>
      </w:pPr>
      <w:r>
        <w:t>Под</w:t>
      </w:r>
      <w:r>
        <w:rPr>
          <w:spacing w:val="-2"/>
        </w:rPr>
        <w:t xml:space="preserve"> </w:t>
      </w:r>
      <w:r>
        <w:rPr>
          <w:rFonts w:ascii="Arial" w:hAnsi="Arial"/>
          <w:i/>
        </w:rPr>
        <w:t>рабочим местом</w:t>
      </w:r>
      <w:r>
        <w:rPr>
          <w:rFonts w:ascii="Arial" w:hAnsi="Arial"/>
          <w:i/>
          <w:spacing w:val="-3"/>
        </w:rPr>
        <w:t xml:space="preserve"> </w:t>
      </w:r>
      <w:r>
        <w:t>понимается</w:t>
      </w:r>
      <w:r>
        <w:rPr>
          <w:spacing w:val="40"/>
        </w:rPr>
        <w:t xml:space="preserve"> </w:t>
      </w:r>
      <w:r>
        <w:t>зона,</w:t>
      </w:r>
      <w:r>
        <w:rPr>
          <w:spacing w:val="40"/>
        </w:rPr>
        <w:t xml:space="preserve"> </w:t>
      </w:r>
      <w:r>
        <w:t>оснащенная</w:t>
      </w:r>
      <w:r>
        <w:rPr>
          <w:spacing w:val="40"/>
        </w:rPr>
        <w:t xml:space="preserve"> </w:t>
      </w:r>
      <w:r>
        <w:t>необходимыми техническими средствами, в которой совершается трудовая деятельность исполнителя (группы исполнителей).</w:t>
      </w:r>
    </w:p>
    <w:p w:rsidR="007D40A7" w:rsidRDefault="00AA1253">
      <w:pPr>
        <w:pStyle w:val="a3"/>
        <w:spacing w:line="244" w:lineRule="auto"/>
        <w:ind w:right="140"/>
      </w:pPr>
      <w:r>
        <w:rPr>
          <w:rFonts w:ascii="Arial" w:hAnsi="Arial"/>
          <w:i/>
        </w:rPr>
        <w:t xml:space="preserve">Организацией рабочего места </w:t>
      </w:r>
      <w:r>
        <w:t>называется система мероприятий по оснащению рабочего места средствами и предметами труда и их размещению в определенном порядке.</w:t>
      </w:r>
    </w:p>
    <w:p w:rsidR="007D40A7" w:rsidRDefault="00AA1253">
      <w:pPr>
        <w:pStyle w:val="a3"/>
        <w:spacing w:line="271" w:lineRule="exact"/>
        <w:ind w:left="709" w:firstLine="0"/>
      </w:pPr>
      <w:r>
        <w:t>Классификация</w:t>
      </w:r>
      <w:r>
        <w:rPr>
          <w:spacing w:val="-10"/>
        </w:rPr>
        <w:t xml:space="preserve"> </w:t>
      </w:r>
      <w:r>
        <w:t>рабочих</w:t>
      </w:r>
      <w:r>
        <w:rPr>
          <w:spacing w:val="-12"/>
        </w:rPr>
        <w:t xml:space="preserve"> </w:t>
      </w:r>
      <w:r>
        <w:t>мест</w:t>
      </w:r>
      <w:r>
        <w:rPr>
          <w:spacing w:val="-10"/>
        </w:rPr>
        <w:t xml:space="preserve"> </w:t>
      </w:r>
      <w:r>
        <w:t>приведена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рис.</w:t>
      </w:r>
      <w:r>
        <w:rPr>
          <w:spacing w:val="-11"/>
        </w:rPr>
        <w:t xml:space="preserve"> </w:t>
      </w:r>
      <w:r>
        <w:t>2.12</w:t>
      </w:r>
      <w:r>
        <w:rPr>
          <w:spacing w:val="-10"/>
        </w:rPr>
        <w:t xml:space="preserve"> </w:t>
      </w:r>
      <w:r>
        <w:rPr>
          <w:spacing w:val="-2"/>
        </w:rPr>
        <w:t>презентации.</w:t>
      </w:r>
    </w:p>
    <w:p w:rsidR="007D40A7" w:rsidRDefault="00AA1253">
      <w:pPr>
        <w:pStyle w:val="a3"/>
        <w:spacing w:line="244" w:lineRule="auto"/>
        <w:ind w:right="137"/>
      </w:pPr>
      <w:r>
        <w:t>Рабочее место должно быть приспособлено для конкретного вида труда и для работников определенной квалификации с учетом физических, психических возможностей и особенностей.</w:t>
      </w:r>
    </w:p>
    <w:p w:rsidR="007D40A7" w:rsidRDefault="00AA1253">
      <w:pPr>
        <w:pStyle w:val="a3"/>
        <w:spacing w:line="242" w:lineRule="auto"/>
        <w:ind w:right="136"/>
      </w:pPr>
      <w:r>
        <w:t xml:space="preserve">При конструировании необходимо обеспечивать зоны оптимальной и легкой досягаемости моторного поля рабочего места. </w:t>
      </w:r>
      <w:r>
        <w:rPr>
          <w:rFonts w:ascii="Arial" w:hAnsi="Arial"/>
          <w:b/>
          <w:i/>
        </w:rPr>
        <w:t>Моторное поле</w:t>
      </w:r>
      <w:r>
        <w:rPr>
          <w:rFonts w:ascii="Arial" w:hAnsi="Arial"/>
          <w:b/>
          <w:i/>
          <w:spacing w:val="-1"/>
        </w:rPr>
        <w:t xml:space="preserve"> </w:t>
      </w:r>
      <w:r>
        <w:t>- это пространство рабочего места с размещенными органами управления и др. техническими средствами, в котором осуществляются двигательные действия человека при выполнении рабочего задания. Различают зоны досягаемости, оптимальной и легкой досягаемости.</w:t>
      </w:r>
    </w:p>
    <w:p w:rsidR="007D40A7" w:rsidRDefault="00AA1253">
      <w:pPr>
        <w:pStyle w:val="a3"/>
        <w:spacing w:line="244" w:lineRule="auto"/>
        <w:ind w:right="138"/>
      </w:pPr>
      <w:r>
        <w:rPr>
          <w:rFonts w:ascii="Arial" w:hAnsi="Arial"/>
          <w:b/>
          <w:i/>
        </w:rPr>
        <w:t xml:space="preserve">Зона досягаемости </w:t>
      </w:r>
      <w:r>
        <w:t>- это часть моторного поля рабочего места, ограниченная дугами, описываемыми максимально вытянутыми руками при движении их в плечевом суставе.</w:t>
      </w:r>
    </w:p>
    <w:p w:rsidR="007D40A7" w:rsidRDefault="00AA1253">
      <w:pPr>
        <w:pStyle w:val="a3"/>
        <w:spacing w:line="244" w:lineRule="auto"/>
        <w:ind w:right="142"/>
      </w:pPr>
      <w:r>
        <w:rPr>
          <w:rFonts w:ascii="Arial" w:hAnsi="Arial"/>
          <w:b/>
          <w:i/>
        </w:rPr>
        <w:t xml:space="preserve">Зона легкой досягаемости </w:t>
      </w:r>
      <w:r>
        <w:t>- это часть моторного поля рабочего места, ограниченная дугами, описываемыми расслабленными руками при движении их в плечевом суставе.</w:t>
      </w:r>
    </w:p>
    <w:p w:rsidR="007D40A7" w:rsidRDefault="00AA1253">
      <w:pPr>
        <w:pStyle w:val="a3"/>
        <w:spacing w:line="244" w:lineRule="auto"/>
        <w:ind w:right="139"/>
      </w:pPr>
      <w:r>
        <w:rPr>
          <w:rFonts w:ascii="Arial" w:hAnsi="Arial"/>
          <w:b/>
          <w:i/>
        </w:rPr>
        <w:t>Оптимальная зона досягаемости</w:t>
      </w:r>
      <w:r>
        <w:rPr>
          <w:rFonts w:ascii="Arial" w:hAnsi="Arial"/>
          <w:b/>
          <w:i/>
          <w:spacing w:val="-1"/>
        </w:rPr>
        <w:t xml:space="preserve"> </w:t>
      </w:r>
      <w:r>
        <w:t>- это часть моторного поля рабочего места, ограниченная дугами, описываемыми предплечьями при движении в локтевых суставах с опорой.</w:t>
      </w:r>
    </w:p>
    <w:p w:rsidR="007D40A7" w:rsidRDefault="00AA1253">
      <w:pPr>
        <w:pStyle w:val="a3"/>
        <w:spacing w:line="244" w:lineRule="auto"/>
        <w:ind w:right="136"/>
      </w:pPr>
      <w:r>
        <w:t>При конструировании рабочего места необходимо обеспечить оптимальную зону информационного поля рабочего места. Под информационным полем понимают пространство рабочего места с размещенными средствами отображения информации и другими источниками сведений, используемых человеком в процессе трудовой деятельности. Важным критерием является угол обзора. По отношению к горизонтали он должен составлять 30 - 40 градусов, а в вертикальной плоскости 0 - 30 градусов (15 градусов вверх и 15 вниз от нормальной линии взора).</w:t>
      </w:r>
    </w:p>
    <w:p w:rsidR="007D40A7" w:rsidRDefault="00AA1253">
      <w:pPr>
        <w:pStyle w:val="2"/>
        <w:numPr>
          <w:ilvl w:val="1"/>
          <w:numId w:val="42"/>
        </w:numPr>
        <w:tabs>
          <w:tab w:val="left" w:pos="1176"/>
        </w:tabs>
        <w:spacing w:before="240"/>
        <w:ind w:hanging="467"/>
      </w:pPr>
      <w:r>
        <w:t>Комфортные</w:t>
      </w:r>
      <w:r>
        <w:rPr>
          <w:spacing w:val="-4"/>
        </w:rPr>
        <w:t xml:space="preserve"> </w:t>
      </w:r>
      <w:r>
        <w:t>условия</w:t>
      </w:r>
      <w:r>
        <w:rPr>
          <w:spacing w:val="-7"/>
        </w:rPr>
        <w:t xml:space="preserve"> </w:t>
      </w:r>
      <w:r>
        <w:rPr>
          <w:spacing w:val="-2"/>
        </w:rPr>
        <w:t>жизнедеятельности</w:t>
      </w:r>
    </w:p>
    <w:p w:rsidR="007D40A7" w:rsidRDefault="007D40A7">
      <w:pPr>
        <w:pStyle w:val="a3"/>
        <w:spacing w:before="4"/>
        <w:ind w:left="0" w:firstLine="0"/>
        <w:jc w:val="left"/>
        <w:rPr>
          <w:rFonts w:ascii="Arial"/>
          <w:b/>
        </w:rPr>
      </w:pPr>
    </w:p>
    <w:p w:rsidR="007D40A7" w:rsidRDefault="00AA1253">
      <w:pPr>
        <w:pStyle w:val="a3"/>
        <w:spacing w:line="244" w:lineRule="auto"/>
        <w:ind w:right="138"/>
      </w:pPr>
      <w:r>
        <w:t xml:space="preserve">Созданная руками и разумом человека </w:t>
      </w:r>
      <w:proofErr w:type="spellStart"/>
      <w:r>
        <w:t>техносфера</w:t>
      </w:r>
      <w:proofErr w:type="spellEnd"/>
      <w:r>
        <w:t>, призванная максимально удовлетворять его потребности в комфорте и безопасности, во многом не оправдала надежд людей. Биосфера во многих регионах планеты</w:t>
      </w:r>
      <w:r>
        <w:rPr>
          <w:spacing w:val="40"/>
        </w:rPr>
        <w:t xml:space="preserve"> </w:t>
      </w:r>
      <w:r>
        <w:lastRenderedPageBreak/>
        <w:t xml:space="preserve">стала активно замещаться </w:t>
      </w:r>
      <w:proofErr w:type="spellStart"/>
      <w:r>
        <w:t>техносферой</w:t>
      </w:r>
      <w:proofErr w:type="spellEnd"/>
      <w:r>
        <w:t>, на планете осталось мало территорий с ненарушенными экосистемами. Появившиеся производственная и городская среды</w:t>
      </w:r>
      <w:r>
        <w:rPr>
          <w:spacing w:val="-9"/>
        </w:rPr>
        <w:t xml:space="preserve"> </w:t>
      </w:r>
      <w:r>
        <w:t>оказались</w:t>
      </w:r>
      <w:r>
        <w:rPr>
          <w:spacing w:val="-10"/>
        </w:rPr>
        <w:t xml:space="preserve"> </w:t>
      </w:r>
      <w:r>
        <w:t>далеки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уровню</w:t>
      </w:r>
      <w:r>
        <w:rPr>
          <w:spacing w:val="-10"/>
        </w:rPr>
        <w:t xml:space="preserve"> </w:t>
      </w:r>
      <w:r>
        <w:t>безопасности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экологичности</w:t>
      </w:r>
      <w:proofErr w:type="spellEnd"/>
      <w:r>
        <w:rPr>
          <w:spacing w:val="-9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необходимых требований.</w:t>
      </w:r>
      <w:r>
        <w:rPr>
          <w:spacing w:val="28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наибольшей</w:t>
      </w:r>
      <w:r>
        <w:rPr>
          <w:spacing w:val="28"/>
        </w:rPr>
        <w:t xml:space="preserve"> </w:t>
      </w:r>
      <w:r>
        <w:t>степени</w:t>
      </w:r>
      <w:r>
        <w:rPr>
          <w:spacing w:val="26"/>
        </w:rPr>
        <w:t xml:space="preserve"> </w:t>
      </w:r>
      <w:r>
        <w:t>экосистемы</w:t>
      </w:r>
      <w:r>
        <w:rPr>
          <w:spacing w:val="26"/>
        </w:rPr>
        <w:t xml:space="preserve"> </w:t>
      </w:r>
      <w:r>
        <w:t>разрушены</w:t>
      </w:r>
      <w:r>
        <w:rPr>
          <w:spacing w:val="29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развитых</w:t>
      </w:r>
      <w:r>
        <w:rPr>
          <w:spacing w:val="26"/>
        </w:rPr>
        <w:t xml:space="preserve"> </w:t>
      </w:r>
      <w:r>
        <w:rPr>
          <w:spacing w:val="-2"/>
        </w:rPr>
        <w:t>странах:</w:t>
      </w:r>
    </w:p>
    <w:p w:rsidR="007D40A7" w:rsidRDefault="00AA1253">
      <w:pPr>
        <w:pStyle w:val="a3"/>
        <w:spacing w:before="74" w:line="244" w:lineRule="auto"/>
        <w:ind w:right="137" w:firstLine="0"/>
      </w:pPr>
      <w:r>
        <w:t>Европе,</w:t>
      </w:r>
      <w:r>
        <w:rPr>
          <w:spacing w:val="-10"/>
        </w:rPr>
        <w:t xml:space="preserve"> </w:t>
      </w:r>
      <w:r>
        <w:t>Северной</w:t>
      </w:r>
      <w:r>
        <w:rPr>
          <w:spacing w:val="-10"/>
        </w:rPr>
        <w:t xml:space="preserve"> </w:t>
      </w:r>
      <w:r>
        <w:t>Америке,</w:t>
      </w:r>
      <w:r>
        <w:rPr>
          <w:spacing w:val="-10"/>
        </w:rPr>
        <w:t xml:space="preserve"> </w:t>
      </w:r>
      <w:r>
        <w:t>Японии.</w:t>
      </w:r>
      <w:r>
        <w:rPr>
          <w:spacing w:val="-10"/>
        </w:rPr>
        <w:t xml:space="preserve"> </w:t>
      </w:r>
      <w:r>
        <w:t>Здесь</w:t>
      </w:r>
      <w:r>
        <w:rPr>
          <w:spacing w:val="-12"/>
        </w:rPr>
        <w:t xml:space="preserve"> </w:t>
      </w:r>
      <w:r>
        <w:t>естественные</w:t>
      </w:r>
      <w:r>
        <w:rPr>
          <w:spacing w:val="-10"/>
        </w:rPr>
        <w:t xml:space="preserve"> </w:t>
      </w:r>
      <w:r>
        <w:t>экосистемы</w:t>
      </w:r>
      <w:r>
        <w:rPr>
          <w:spacing w:val="-10"/>
        </w:rPr>
        <w:t xml:space="preserve"> </w:t>
      </w:r>
      <w:r>
        <w:t>сохранились в основном на ограниченных площадях, они представляют собой небольшие</w:t>
      </w:r>
      <w:r>
        <w:rPr>
          <w:spacing w:val="40"/>
        </w:rPr>
        <w:t xml:space="preserve"> </w:t>
      </w:r>
      <w:r>
        <w:t>пятна биосферы, окруженные со всех сторон нарушенными деятельностью человека территориями.</w:t>
      </w:r>
    </w:p>
    <w:p w:rsidR="007D40A7" w:rsidRDefault="00AA1253">
      <w:pPr>
        <w:pStyle w:val="a3"/>
        <w:spacing w:line="244" w:lineRule="auto"/>
        <w:ind w:right="136"/>
      </w:pPr>
      <w:r>
        <w:t xml:space="preserve">В условиях </w:t>
      </w:r>
      <w:proofErr w:type="spellStart"/>
      <w:r>
        <w:t>техносферы</w:t>
      </w:r>
      <w:proofErr w:type="spellEnd"/>
      <w:r>
        <w:t xml:space="preserve"> негативные взаимодействия в системе «челове</w:t>
      </w:r>
      <w:proofErr w:type="gramStart"/>
      <w:r>
        <w:t>к-</w:t>
      </w:r>
      <w:proofErr w:type="gramEnd"/>
      <w:r>
        <w:t xml:space="preserve"> среда обитания» характеризуются как:</w:t>
      </w:r>
    </w:p>
    <w:p w:rsidR="007D40A7" w:rsidRDefault="00AA1253">
      <w:pPr>
        <w:pStyle w:val="a4"/>
        <w:numPr>
          <w:ilvl w:val="2"/>
          <w:numId w:val="42"/>
        </w:numPr>
        <w:tabs>
          <w:tab w:val="left" w:pos="861"/>
        </w:tabs>
        <w:spacing w:line="244" w:lineRule="auto"/>
        <w:ind w:right="140" w:firstLine="566"/>
        <w:jc w:val="both"/>
        <w:rPr>
          <w:sz w:val="24"/>
        </w:rPr>
      </w:pPr>
      <w:r>
        <w:rPr>
          <w:rFonts w:ascii="Arial" w:hAnsi="Arial"/>
          <w:b/>
          <w:i/>
          <w:sz w:val="24"/>
        </w:rPr>
        <w:t>комфортные</w:t>
      </w:r>
      <w:r>
        <w:rPr>
          <w:rFonts w:ascii="Arial" w:hAnsi="Arial"/>
          <w:b/>
          <w:i/>
          <w:spacing w:val="-7"/>
          <w:sz w:val="24"/>
        </w:rPr>
        <w:t xml:space="preserve"> </w:t>
      </w:r>
      <w:r>
        <w:rPr>
          <w:sz w:val="24"/>
        </w:rPr>
        <w:t>(оптимальные), когда потоки соответствуют оптимальным условиям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(создают</w:t>
      </w:r>
      <w:r>
        <w:rPr>
          <w:spacing w:val="-7"/>
          <w:sz w:val="24"/>
        </w:rPr>
        <w:t xml:space="preserve"> </w:t>
      </w:r>
      <w:r>
        <w:rPr>
          <w:sz w:val="24"/>
        </w:rPr>
        <w:t>оптимальные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отдыха; предпосылки для проявления наивысшей работоспособности и продуктивной деятельности); гарантируют сохранение здоровья человека и целостности компонентов среды обитания;</w:t>
      </w:r>
    </w:p>
    <w:p w:rsidR="007D40A7" w:rsidRDefault="00AA1253">
      <w:pPr>
        <w:pStyle w:val="a4"/>
        <w:numPr>
          <w:ilvl w:val="2"/>
          <w:numId w:val="42"/>
        </w:numPr>
        <w:tabs>
          <w:tab w:val="left" w:pos="861"/>
        </w:tabs>
        <w:spacing w:line="244" w:lineRule="auto"/>
        <w:ind w:right="139" w:firstLine="566"/>
        <w:jc w:val="both"/>
        <w:rPr>
          <w:sz w:val="24"/>
        </w:rPr>
      </w:pPr>
      <w:r>
        <w:rPr>
          <w:rFonts w:ascii="Arial" w:hAnsi="Arial"/>
          <w:b/>
          <w:i/>
          <w:sz w:val="24"/>
        </w:rPr>
        <w:t>допустимые</w:t>
      </w:r>
      <w:r>
        <w:rPr>
          <w:rFonts w:ascii="Arial" w:hAnsi="Arial"/>
          <w:i/>
          <w:sz w:val="24"/>
        </w:rPr>
        <w:t>,</w:t>
      </w:r>
      <w:r>
        <w:rPr>
          <w:rFonts w:ascii="Arial" w:hAnsi="Arial"/>
          <w:i/>
          <w:spacing w:val="-8"/>
          <w:sz w:val="24"/>
        </w:rPr>
        <w:t xml:space="preserve"> </w:t>
      </w:r>
      <w:r>
        <w:rPr>
          <w:sz w:val="24"/>
        </w:rPr>
        <w:t>когда потоки, воздействуя на человека и среду обитания, не оказывают негативного влияния на здоровье, но приводят к дискомфорту, снижая эффективность деятельности человека; соблюдение условий допустимого взаимодействия гарантирует невозможность возникновения и развития необратимых негативных процессов у человека и в среде обитания;</w:t>
      </w:r>
    </w:p>
    <w:p w:rsidR="007D40A7" w:rsidRDefault="00AA1253">
      <w:pPr>
        <w:pStyle w:val="a4"/>
        <w:numPr>
          <w:ilvl w:val="2"/>
          <w:numId w:val="42"/>
        </w:numPr>
        <w:tabs>
          <w:tab w:val="left" w:pos="861"/>
        </w:tabs>
        <w:spacing w:line="244" w:lineRule="auto"/>
        <w:ind w:right="139" w:firstLine="566"/>
        <w:jc w:val="both"/>
        <w:rPr>
          <w:sz w:val="24"/>
        </w:rPr>
      </w:pPr>
      <w:r>
        <w:rPr>
          <w:rFonts w:ascii="Arial" w:hAnsi="Arial"/>
          <w:b/>
          <w:i/>
          <w:sz w:val="24"/>
        </w:rPr>
        <w:t>опасные,</w:t>
      </w:r>
      <w:r>
        <w:rPr>
          <w:rFonts w:ascii="Arial" w:hAnsi="Arial"/>
          <w:b/>
          <w:i/>
          <w:spacing w:val="-5"/>
          <w:sz w:val="24"/>
        </w:rPr>
        <w:t xml:space="preserve"> </w:t>
      </w:r>
      <w:r>
        <w:rPr>
          <w:sz w:val="24"/>
        </w:rPr>
        <w:t>когда потоки превышают допустимые уровни и оказывают негативное воздействие на здоровье человека, вызывая при длительном воздействии заболевания, и (или) приводят к деградации природной среды;</w:t>
      </w:r>
    </w:p>
    <w:p w:rsidR="007D40A7" w:rsidRDefault="00AA1253">
      <w:pPr>
        <w:pStyle w:val="a4"/>
        <w:numPr>
          <w:ilvl w:val="2"/>
          <w:numId w:val="42"/>
        </w:numPr>
        <w:tabs>
          <w:tab w:val="left" w:pos="861"/>
        </w:tabs>
        <w:spacing w:line="244" w:lineRule="auto"/>
        <w:ind w:right="137" w:firstLine="566"/>
        <w:jc w:val="both"/>
        <w:rPr>
          <w:sz w:val="24"/>
        </w:rPr>
      </w:pPr>
      <w:r>
        <w:rPr>
          <w:rFonts w:ascii="Arial" w:hAnsi="Arial"/>
          <w:b/>
          <w:i/>
          <w:sz w:val="24"/>
        </w:rPr>
        <w:t>чрезвычайно опасные</w:t>
      </w:r>
      <w:r>
        <w:rPr>
          <w:sz w:val="24"/>
        </w:rPr>
        <w:t>, когда потоки высоких уровней за короткий период времени могут нанести травму, привести человека к летальному исходу, вызвать разрушения в природной среде.</w:t>
      </w:r>
    </w:p>
    <w:p w:rsidR="007D40A7" w:rsidRDefault="00AA1253">
      <w:pPr>
        <w:spacing w:line="242" w:lineRule="auto"/>
        <w:ind w:left="143" w:right="140" w:firstLine="566"/>
        <w:jc w:val="both"/>
        <w:rPr>
          <w:sz w:val="24"/>
        </w:rPr>
      </w:pPr>
      <w:r>
        <w:rPr>
          <w:sz w:val="24"/>
        </w:rPr>
        <w:t>Из четырех</w:t>
      </w:r>
      <w:r>
        <w:rPr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характерных состояний взаимодействия человека со средой обитания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sz w:val="24"/>
        </w:rPr>
        <w:t xml:space="preserve">лишь первые два (комфортное и допустимое) соответствуют позитивным условиям повседневной жизнедеятельности, а два других (опасное и чрезвычайно опасное) </w:t>
      </w:r>
      <w:r>
        <w:rPr>
          <w:w w:val="140"/>
          <w:sz w:val="24"/>
        </w:rPr>
        <w:t xml:space="preserve">— </w:t>
      </w:r>
      <w:r>
        <w:rPr>
          <w:sz w:val="24"/>
        </w:rPr>
        <w:t>недопустимы для процессов жизнедеятельности человека, сохранения и развития природной среды.</w:t>
      </w:r>
    </w:p>
    <w:p w:rsidR="007D40A7" w:rsidRDefault="00AA1253">
      <w:pPr>
        <w:spacing w:line="242" w:lineRule="auto"/>
        <w:ind w:left="143" w:right="139" w:firstLine="566"/>
        <w:jc w:val="both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3181425</wp:posOffset>
            </wp:positionH>
            <wp:positionV relativeFrom="paragraph">
              <wp:posOffset>362438</wp:posOffset>
            </wp:positionV>
            <wp:extent cx="2118662" cy="141446"/>
            <wp:effectExtent l="0" t="0" r="0" b="0"/>
            <wp:wrapTopAndBottom/>
            <wp:docPr id="1" name="Image 1" descr="http://eos.ibi.spb.ru/umk/1_17/5/pict/2-1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http://eos.ibi.spb.ru/umk/1_17/5/pict/2-1.g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8662" cy="141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i/>
          <w:sz w:val="24"/>
        </w:rPr>
        <w:t>Комфортные условия</w:t>
      </w:r>
      <w:r>
        <w:rPr>
          <w:rFonts w:ascii="Arial" w:hAnsi="Arial"/>
          <w:b/>
          <w:i/>
          <w:spacing w:val="-3"/>
          <w:sz w:val="24"/>
        </w:rPr>
        <w:t xml:space="preserve"> </w:t>
      </w:r>
      <w:r>
        <w:rPr>
          <w:sz w:val="24"/>
        </w:rPr>
        <w:t>для организма человека обеспечиваются при соблюдении теплового баланса</w:t>
      </w:r>
    </w:p>
    <w:p w:rsidR="007D40A7" w:rsidRDefault="007D40A7">
      <w:pPr>
        <w:pStyle w:val="a3"/>
        <w:spacing w:before="36"/>
        <w:ind w:left="0" w:firstLine="0"/>
        <w:jc w:val="left"/>
      </w:pPr>
    </w:p>
    <w:p w:rsidR="007D40A7" w:rsidRDefault="00AA1253">
      <w:pPr>
        <w:pStyle w:val="a3"/>
        <w:spacing w:line="244" w:lineRule="auto"/>
        <w:ind w:right="139"/>
      </w:pPr>
      <w:r>
        <w:t>Нарушение теплового баланса приводит к перегреву или переохлаждению организма, что, в свою очередь, приводит к потере трудоспособности, быстрой утомляемости, потере сознания и смерти.</w:t>
      </w:r>
    </w:p>
    <w:p w:rsidR="007D40A7" w:rsidRDefault="00AA1253">
      <w:pPr>
        <w:pStyle w:val="a3"/>
        <w:spacing w:line="268" w:lineRule="exact"/>
        <w:ind w:left="709" w:firstLine="0"/>
      </w:pPr>
      <w:r>
        <w:t>Теплообмен</w:t>
      </w:r>
      <w:r>
        <w:rPr>
          <w:spacing w:val="11"/>
        </w:rPr>
        <w:t xml:space="preserve"> </w:t>
      </w:r>
      <w:r>
        <w:t>между</w:t>
      </w:r>
      <w:r>
        <w:rPr>
          <w:spacing w:val="9"/>
        </w:rPr>
        <w:t xml:space="preserve"> </w:t>
      </w:r>
      <w:r>
        <w:t>человеком</w:t>
      </w:r>
      <w:r>
        <w:rPr>
          <w:spacing w:val="1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окружающей</w:t>
      </w:r>
      <w:r>
        <w:rPr>
          <w:spacing w:val="11"/>
        </w:rPr>
        <w:t xml:space="preserve"> </w:t>
      </w:r>
      <w:r>
        <w:t>средой</w:t>
      </w:r>
      <w:r>
        <w:rPr>
          <w:spacing w:val="10"/>
        </w:rPr>
        <w:t xml:space="preserve"> </w:t>
      </w:r>
      <w:r>
        <w:t>представлен</w:t>
      </w:r>
      <w:r>
        <w:rPr>
          <w:spacing w:val="11"/>
        </w:rPr>
        <w:t xml:space="preserve"> </w:t>
      </w:r>
      <w:r>
        <w:rPr>
          <w:spacing w:val="-2"/>
        </w:rPr>
        <w:t>рисунком</w:t>
      </w:r>
    </w:p>
    <w:p w:rsidR="007D40A7" w:rsidRDefault="00AA1253">
      <w:pPr>
        <w:pStyle w:val="a3"/>
        <w:spacing w:before="5"/>
        <w:ind w:firstLine="0"/>
      </w:pPr>
      <w:r>
        <w:t>2.13</w:t>
      </w:r>
      <w:r>
        <w:rPr>
          <w:spacing w:val="1"/>
        </w:rPr>
        <w:t xml:space="preserve"> </w:t>
      </w:r>
      <w:r>
        <w:rPr>
          <w:spacing w:val="-2"/>
        </w:rPr>
        <w:t>презентации.</w:t>
      </w:r>
    </w:p>
    <w:p w:rsidR="007D40A7" w:rsidRDefault="00AA1253">
      <w:pPr>
        <w:pStyle w:val="3"/>
        <w:ind w:left="569"/>
        <w:jc w:val="center"/>
      </w:pPr>
      <w:r>
        <w:rPr>
          <w:spacing w:val="-2"/>
        </w:rPr>
        <w:t>Литература</w:t>
      </w:r>
    </w:p>
    <w:p w:rsidR="007D40A7" w:rsidRDefault="00AA1253">
      <w:pPr>
        <w:pStyle w:val="a4"/>
        <w:numPr>
          <w:ilvl w:val="0"/>
          <w:numId w:val="35"/>
        </w:numPr>
        <w:tabs>
          <w:tab w:val="left" w:pos="992"/>
        </w:tabs>
        <w:spacing w:before="5" w:line="244" w:lineRule="auto"/>
        <w:ind w:right="141" w:firstLine="566"/>
        <w:jc w:val="both"/>
        <w:rPr>
          <w:sz w:val="24"/>
        </w:rPr>
      </w:pPr>
      <w:r>
        <w:rPr>
          <w:sz w:val="24"/>
        </w:rPr>
        <w:t>Безопасность жизнедеятельности: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Учебник для студентов средних спец. учеб. Заведений / С. В. Белов, В.А. </w:t>
      </w:r>
      <w:proofErr w:type="spellStart"/>
      <w:r>
        <w:rPr>
          <w:sz w:val="24"/>
        </w:rPr>
        <w:t>Девисилов</w:t>
      </w:r>
      <w:proofErr w:type="spellEnd"/>
      <w:r>
        <w:rPr>
          <w:sz w:val="24"/>
        </w:rPr>
        <w:t xml:space="preserve">, А.Ф. </w:t>
      </w:r>
      <w:proofErr w:type="spellStart"/>
      <w:r>
        <w:rPr>
          <w:sz w:val="24"/>
        </w:rPr>
        <w:t>Козьяков</w:t>
      </w:r>
      <w:proofErr w:type="spellEnd"/>
      <w:r>
        <w:rPr>
          <w:sz w:val="24"/>
        </w:rPr>
        <w:t xml:space="preserve"> и др.; Под </w:t>
      </w:r>
      <w:proofErr w:type="spellStart"/>
      <w:r>
        <w:rPr>
          <w:sz w:val="24"/>
        </w:rPr>
        <w:t>общ</w:t>
      </w:r>
      <w:proofErr w:type="gramStart"/>
      <w:r>
        <w:rPr>
          <w:sz w:val="24"/>
        </w:rPr>
        <w:t>.р</w:t>
      </w:r>
      <w:proofErr w:type="gramEnd"/>
      <w:r>
        <w:rPr>
          <w:sz w:val="24"/>
        </w:rPr>
        <w:t>ед</w:t>
      </w:r>
      <w:proofErr w:type="spellEnd"/>
      <w:r>
        <w:rPr>
          <w:sz w:val="24"/>
        </w:rPr>
        <w:t xml:space="preserve">. С.В. Белова.— 3-е изд., </w:t>
      </w:r>
      <w:proofErr w:type="spellStart"/>
      <w:r>
        <w:rPr>
          <w:sz w:val="24"/>
        </w:rPr>
        <w:t>испр</w:t>
      </w:r>
      <w:proofErr w:type="spellEnd"/>
      <w:r>
        <w:rPr>
          <w:sz w:val="24"/>
        </w:rPr>
        <w:t xml:space="preserve">. и доп.— М.: </w:t>
      </w:r>
      <w:proofErr w:type="spellStart"/>
      <w:r>
        <w:rPr>
          <w:sz w:val="24"/>
        </w:rPr>
        <w:t>Высш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шк</w:t>
      </w:r>
      <w:proofErr w:type="spellEnd"/>
      <w:r>
        <w:rPr>
          <w:sz w:val="24"/>
        </w:rPr>
        <w:t>., 2003</w:t>
      </w:r>
    </w:p>
    <w:p w:rsidR="007D40A7" w:rsidRDefault="00AA1253">
      <w:pPr>
        <w:pStyle w:val="a4"/>
        <w:numPr>
          <w:ilvl w:val="0"/>
          <w:numId w:val="35"/>
        </w:numPr>
        <w:tabs>
          <w:tab w:val="left" w:pos="992"/>
        </w:tabs>
        <w:spacing w:line="244" w:lineRule="auto"/>
        <w:ind w:right="139" w:firstLine="566"/>
        <w:jc w:val="both"/>
        <w:rPr>
          <w:sz w:val="24"/>
        </w:rPr>
      </w:pPr>
      <w:proofErr w:type="spellStart"/>
      <w:r>
        <w:rPr>
          <w:w w:val="105"/>
          <w:sz w:val="24"/>
        </w:rPr>
        <w:t>Микрюков</w:t>
      </w:r>
      <w:proofErr w:type="spellEnd"/>
      <w:r>
        <w:rPr>
          <w:w w:val="105"/>
          <w:sz w:val="24"/>
        </w:rPr>
        <w:t xml:space="preserve"> В.Ю.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 xml:space="preserve">Безопасность жизнедеятельности: Учебник / В. Ю. </w:t>
      </w:r>
      <w:proofErr w:type="spellStart"/>
      <w:r>
        <w:rPr>
          <w:w w:val="105"/>
          <w:sz w:val="24"/>
        </w:rPr>
        <w:t>Микрюков</w:t>
      </w:r>
      <w:proofErr w:type="spellEnd"/>
      <w:r>
        <w:rPr>
          <w:w w:val="105"/>
          <w:sz w:val="24"/>
        </w:rPr>
        <w:t>.</w:t>
      </w:r>
      <w:r>
        <w:rPr>
          <w:spacing w:val="-17"/>
          <w:w w:val="105"/>
          <w:sz w:val="24"/>
        </w:rPr>
        <w:t xml:space="preserve"> </w:t>
      </w:r>
      <w:r>
        <w:rPr>
          <w:w w:val="140"/>
          <w:sz w:val="24"/>
        </w:rPr>
        <w:t>—</w:t>
      </w:r>
      <w:r>
        <w:rPr>
          <w:spacing w:val="-25"/>
          <w:w w:val="140"/>
          <w:sz w:val="24"/>
        </w:rPr>
        <w:t xml:space="preserve"> </w:t>
      </w:r>
      <w:r>
        <w:rPr>
          <w:w w:val="105"/>
          <w:sz w:val="24"/>
        </w:rPr>
        <w:t>Ростов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н</w:t>
      </w:r>
      <w:proofErr w:type="gramStart"/>
      <w:r>
        <w:rPr>
          <w:w w:val="105"/>
          <w:sz w:val="24"/>
        </w:rPr>
        <w:t>/Д</w:t>
      </w:r>
      <w:proofErr w:type="gramEnd"/>
      <w:r>
        <w:rPr>
          <w:w w:val="105"/>
          <w:sz w:val="24"/>
        </w:rPr>
        <w:t>: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Феникс,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2006</w:t>
      </w:r>
    </w:p>
    <w:p w:rsidR="007D40A7" w:rsidRDefault="00AA1253">
      <w:pPr>
        <w:pStyle w:val="a4"/>
        <w:numPr>
          <w:ilvl w:val="0"/>
          <w:numId w:val="35"/>
        </w:numPr>
        <w:tabs>
          <w:tab w:val="left" w:pos="992"/>
        </w:tabs>
        <w:spacing w:line="244" w:lineRule="auto"/>
        <w:ind w:right="141" w:firstLine="566"/>
        <w:jc w:val="both"/>
        <w:rPr>
          <w:sz w:val="24"/>
        </w:rPr>
      </w:pPr>
      <w:proofErr w:type="spellStart"/>
      <w:r>
        <w:rPr>
          <w:sz w:val="24"/>
        </w:rPr>
        <w:t>Ревская</w:t>
      </w:r>
      <w:proofErr w:type="spellEnd"/>
      <w:r>
        <w:rPr>
          <w:sz w:val="24"/>
        </w:rPr>
        <w:t xml:space="preserve"> Н.Е.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Безопасность жизнедеятельности. Учебное пособие СПб</w:t>
      </w:r>
      <w:proofErr w:type="gramStart"/>
      <w:r>
        <w:rPr>
          <w:sz w:val="24"/>
        </w:rPr>
        <w:t xml:space="preserve">.: </w:t>
      </w:r>
      <w:proofErr w:type="gramEnd"/>
      <w:r>
        <w:rPr>
          <w:sz w:val="24"/>
        </w:rPr>
        <w:t>Изд-во Михайлова В.А., 2004 г.</w:t>
      </w:r>
    </w:p>
    <w:p w:rsidR="007D40A7" w:rsidRDefault="00AA1253">
      <w:pPr>
        <w:pStyle w:val="a4"/>
        <w:numPr>
          <w:ilvl w:val="0"/>
          <w:numId w:val="35"/>
        </w:numPr>
        <w:tabs>
          <w:tab w:val="left" w:pos="992"/>
        </w:tabs>
        <w:spacing w:line="244" w:lineRule="auto"/>
        <w:ind w:right="136" w:firstLine="566"/>
        <w:jc w:val="both"/>
        <w:rPr>
          <w:sz w:val="24"/>
        </w:rPr>
      </w:pPr>
      <w:proofErr w:type="spellStart"/>
      <w:r>
        <w:rPr>
          <w:sz w:val="24"/>
        </w:rPr>
        <w:t>Хван</w:t>
      </w:r>
      <w:proofErr w:type="spellEnd"/>
      <w:r>
        <w:rPr>
          <w:sz w:val="24"/>
        </w:rPr>
        <w:t xml:space="preserve"> Т.А., </w:t>
      </w:r>
      <w:proofErr w:type="spellStart"/>
      <w:r>
        <w:rPr>
          <w:sz w:val="24"/>
        </w:rPr>
        <w:t>Хван</w:t>
      </w:r>
      <w:proofErr w:type="spellEnd"/>
      <w:r>
        <w:rPr>
          <w:sz w:val="24"/>
        </w:rPr>
        <w:t xml:space="preserve"> П.А. Безопасность жизнедеятельности. Серия Учебники и учебные пособия». Ростов н</w:t>
      </w:r>
      <w:proofErr w:type="gramStart"/>
      <w:r>
        <w:rPr>
          <w:sz w:val="24"/>
        </w:rPr>
        <w:t>/Д</w:t>
      </w:r>
      <w:proofErr w:type="gramEnd"/>
      <w:r>
        <w:rPr>
          <w:sz w:val="24"/>
        </w:rPr>
        <w:t>; «Феникс», 2003.</w:t>
      </w:r>
    </w:p>
    <w:p w:rsidR="007D40A7" w:rsidRDefault="00AA1253">
      <w:pPr>
        <w:pStyle w:val="a4"/>
        <w:numPr>
          <w:ilvl w:val="0"/>
          <w:numId w:val="35"/>
        </w:numPr>
        <w:tabs>
          <w:tab w:val="left" w:pos="992"/>
        </w:tabs>
        <w:spacing w:line="242" w:lineRule="auto"/>
        <w:ind w:right="134" w:firstLine="566"/>
        <w:jc w:val="both"/>
        <w:rPr>
          <w:sz w:val="24"/>
        </w:rPr>
      </w:pPr>
      <w:r>
        <w:rPr>
          <w:w w:val="105"/>
          <w:sz w:val="24"/>
        </w:rPr>
        <w:t>Феоктистова О.Г.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Безопасность жизнедеятельности (</w:t>
      </w:r>
      <w:proofErr w:type="gramStart"/>
      <w:r>
        <w:rPr>
          <w:w w:val="105"/>
          <w:sz w:val="24"/>
        </w:rPr>
        <w:t xml:space="preserve">медико- </w:t>
      </w:r>
      <w:r>
        <w:rPr>
          <w:sz w:val="24"/>
        </w:rPr>
        <w:t>биологические</w:t>
      </w:r>
      <w:proofErr w:type="gramEnd"/>
      <w:r>
        <w:rPr>
          <w:sz w:val="24"/>
        </w:rPr>
        <w:t xml:space="preserve"> основы): Учебное пособие /</w:t>
      </w:r>
      <w:r>
        <w:rPr>
          <w:spacing w:val="-3"/>
          <w:sz w:val="24"/>
        </w:rPr>
        <w:t xml:space="preserve"> </w:t>
      </w:r>
      <w:r>
        <w:rPr>
          <w:sz w:val="24"/>
        </w:rPr>
        <w:t>О.Г</w:t>
      </w:r>
      <w:proofErr w:type="gramStart"/>
      <w:r>
        <w:rPr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.</w:t>
      </w:r>
      <w:proofErr w:type="gramEnd"/>
      <w:r>
        <w:rPr>
          <w:rFonts w:ascii="Arial" w:hAnsi="Arial"/>
          <w:b/>
          <w:spacing w:val="-9"/>
          <w:sz w:val="24"/>
        </w:rPr>
        <w:t xml:space="preserve"> </w:t>
      </w:r>
      <w:r>
        <w:rPr>
          <w:sz w:val="24"/>
        </w:rPr>
        <w:t xml:space="preserve">Феоктистова, Т. Г. Феоктистова, </w:t>
      </w:r>
      <w:r>
        <w:rPr>
          <w:spacing w:val="-2"/>
          <w:w w:val="105"/>
          <w:sz w:val="24"/>
        </w:rPr>
        <w:t>Е.В.</w:t>
      </w:r>
      <w:r>
        <w:rPr>
          <w:spacing w:val="-15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Экзерцева</w:t>
      </w:r>
      <w:proofErr w:type="spellEnd"/>
      <w:r>
        <w:rPr>
          <w:spacing w:val="-2"/>
          <w:w w:val="105"/>
          <w:sz w:val="24"/>
        </w:rPr>
        <w:t>.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40"/>
          <w:sz w:val="24"/>
        </w:rPr>
        <w:t>—</w:t>
      </w:r>
      <w:r>
        <w:rPr>
          <w:spacing w:val="-25"/>
          <w:w w:val="140"/>
          <w:sz w:val="24"/>
        </w:rPr>
        <w:t xml:space="preserve"> </w:t>
      </w:r>
      <w:r>
        <w:rPr>
          <w:spacing w:val="-2"/>
          <w:w w:val="105"/>
          <w:sz w:val="24"/>
        </w:rPr>
        <w:t>Ростов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н</w:t>
      </w:r>
      <w:proofErr w:type="gramStart"/>
      <w:r>
        <w:rPr>
          <w:spacing w:val="-2"/>
          <w:w w:val="105"/>
          <w:sz w:val="24"/>
        </w:rPr>
        <w:t>/Д</w:t>
      </w:r>
      <w:proofErr w:type="gramEnd"/>
      <w:r>
        <w:rPr>
          <w:spacing w:val="-2"/>
          <w:w w:val="105"/>
          <w:sz w:val="24"/>
        </w:rPr>
        <w:t>:</w:t>
      </w:r>
      <w:r>
        <w:rPr>
          <w:spacing w:val="-9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Феникс,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2006.</w:t>
      </w:r>
    </w:p>
    <w:p w:rsidR="007D40A7" w:rsidRDefault="00722ACA">
      <w:pPr>
        <w:pStyle w:val="a4"/>
        <w:numPr>
          <w:ilvl w:val="0"/>
          <w:numId w:val="35"/>
        </w:numPr>
        <w:tabs>
          <w:tab w:val="left" w:pos="992"/>
        </w:tabs>
        <w:ind w:left="992" w:hanging="283"/>
        <w:jc w:val="both"/>
        <w:rPr>
          <w:sz w:val="24"/>
        </w:rPr>
      </w:pPr>
      <w:hyperlink r:id="rId7">
        <w:r w:rsidR="00AA1253">
          <w:rPr>
            <w:spacing w:val="-2"/>
            <w:sz w:val="24"/>
            <w:u w:val="single"/>
          </w:rPr>
          <w:t>http://eos.ibi.spb.ru/umk/1_17/5/5_R1_T2.html</w:t>
        </w:r>
      </w:hyperlink>
    </w:p>
    <w:p w:rsidR="007D40A7" w:rsidRDefault="00722ACA">
      <w:pPr>
        <w:pStyle w:val="a4"/>
        <w:numPr>
          <w:ilvl w:val="0"/>
          <w:numId w:val="35"/>
        </w:numPr>
        <w:tabs>
          <w:tab w:val="left" w:pos="994"/>
        </w:tabs>
        <w:ind w:left="994" w:hanging="285"/>
        <w:jc w:val="both"/>
        <w:rPr>
          <w:rFonts w:ascii="Times New Roman"/>
          <w:sz w:val="24"/>
        </w:rPr>
      </w:pPr>
      <w:hyperlink r:id="rId8">
        <w:r w:rsidR="00AA1253">
          <w:rPr>
            <w:spacing w:val="-2"/>
            <w:sz w:val="24"/>
            <w:u w:val="single"/>
          </w:rPr>
          <w:t>http://www.bgsha.com/ru/education/library/fulltext/bgd/R1-1.htm</w:t>
        </w:r>
      </w:hyperlink>
    </w:p>
    <w:p w:rsidR="007D40A7" w:rsidRDefault="007D40A7">
      <w:pPr>
        <w:pStyle w:val="a4"/>
        <w:jc w:val="both"/>
        <w:rPr>
          <w:rFonts w:ascii="Times New Roman"/>
          <w:sz w:val="24"/>
        </w:rPr>
        <w:sectPr w:rsidR="007D40A7">
          <w:pgSz w:w="11910" w:h="16840"/>
          <w:pgMar w:top="1040" w:right="708" w:bottom="280" w:left="1559" w:header="720" w:footer="720" w:gutter="0"/>
          <w:cols w:space="720"/>
        </w:sectPr>
      </w:pPr>
    </w:p>
    <w:p w:rsidR="007D40A7" w:rsidRDefault="007D40A7" w:rsidP="00722ACA">
      <w:pPr>
        <w:spacing w:before="70"/>
        <w:ind w:left="1026" w:right="1027"/>
        <w:jc w:val="center"/>
      </w:pPr>
      <w:bookmarkStart w:id="0" w:name="_GoBack"/>
      <w:bookmarkEnd w:id="0"/>
    </w:p>
    <w:sectPr w:rsidR="007D40A7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3618"/>
    <w:multiLevelType w:val="hybridMultilevel"/>
    <w:tmpl w:val="EB14DD98"/>
    <w:lvl w:ilvl="0" w:tplc="BEDA3F56">
      <w:numFmt w:val="bullet"/>
      <w:lvlText w:val="-"/>
      <w:lvlJc w:val="left"/>
      <w:pPr>
        <w:ind w:left="863" w:hanging="360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20EEAAA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FB4E9352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3DF44B30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F8267CB4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7982D006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0A2E08A6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1E90D8E8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E5D8502C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1">
    <w:nsid w:val="00F86919"/>
    <w:multiLevelType w:val="hybridMultilevel"/>
    <w:tmpl w:val="5DD65FA2"/>
    <w:lvl w:ilvl="0" w:tplc="28F6B0C2">
      <w:numFmt w:val="bullet"/>
      <w:lvlText w:val="-"/>
      <w:lvlJc w:val="left"/>
      <w:pPr>
        <w:ind w:left="855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99329DD0">
      <w:numFmt w:val="bullet"/>
      <w:lvlText w:val="•"/>
      <w:lvlJc w:val="left"/>
      <w:pPr>
        <w:ind w:left="1737" w:hanging="147"/>
      </w:pPr>
      <w:rPr>
        <w:rFonts w:hint="default"/>
        <w:lang w:val="ru-RU" w:eastAsia="en-US" w:bidi="ar-SA"/>
      </w:rPr>
    </w:lvl>
    <w:lvl w:ilvl="2" w:tplc="B3AE9CF2">
      <w:numFmt w:val="bullet"/>
      <w:lvlText w:val="•"/>
      <w:lvlJc w:val="left"/>
      <w:pPr>
        <w:ind w:left="2615" w:hanging="147"/>
      </w:pPr>
      <w:rPr>
        <w:rFonts w:hint="default"/>
        <w:lang w:val="ru-RU" w:eastAsia="en-US" w:bidi="ar-SA"/>
      </w:rPr>
    </w:lvl>
    <w:lvl w:ilvl="3" w:tplc="7B4C8E3C">
      <w:numFmt w:val="bullet"/>
      <w:lvlText w:val="•"/>
      <w:lvlJc w:val="left"/>
      <w:pPr>
        <w:ind w:left="3493" w:hanging="147"/>
      </w:pPr>
      <w:rPr>
        <w:rFonts w:hint="default"/>
        <w:lang w:val="ru-RU" w:eastAsia="en-US" w:bidi="ar-SA"/>
      </w:rPr>
    </w:lvl>
    <w:lvl w:ilvl="4" w:tplc="26A4EF74">
      <w:numFmt w:val="bullet"/>
      <w:lvlText w:val="•"/>
      <w:lvlJc w:val="left"/>
      <w:pPr>
        <w:ind w:left="4371" w:hanging="147"/>
      </w:pPr>
      <w:rPr>
        <w:rFonts w:hint="default"/>
        <w:lang w:val="ru-RU" w:eastAsia="en-US" w:bidi="ar-SA"/>
      </w:rPr>
    </w:lvl>
    <w:lvl w:ilvl="5" w:tplc="C90E9CB0">
      <w:numFmt w:val="bullet"/>
      <w:lvlText w:val="•"/>
      <w:lvlJc w:val="left"/>
      <w:pPr>
        <w:ind w:left="5249" w:hanging="147"/>
      </w:pPr>
      <w:rPr>
        <w:rFonts w:hint="default"/>
        <w:lang w:val="ru-RU" w:eastAsia="en-US" w:bidi="ar-SA"/>
      </w:rPr>
    </w:lvl>
    <w:lvl w:ilvl="6" w:tplc="83AE4BB0">
      <w:numFmt w:val="bullet"/>
      <w:lvlText w:val="•"/>
      <w:lvlJc w:val="left"/>
      <w:pPr>
        <w:ind w:left="6127" w:hanging="147"/>
      </w:pPr>
      <w:rPr>
        <w:rFonts w:hint="default"/>
        <w:lang w:val="ru-RU" w:eastAsia="en-US" w:bidi="ar-SA"/>
      </w:rPr>
    </w:lvl>
    <w:lvl w:ilvl="7" w:tplc="FC226C7E">
      <w:numFmt w:val="bullet"/>
      <w:lvlText w:val="•"/>
      <w:lvlJc w:val="left"/>
      <w:pPr>
        <w:ind w:left="7005" w:hanging="147"/>
      </w:pPr>
      <w:rPr>
        <w:rFonts w:hint="default"/>
        <w:lang w:val="ru-RU" w:eastAsia="en-US" w:bidi="ar-SA"/>
      </w:rPr>
    </w:lvl>
    <w:lvl w:ilvl="8" w:tplc="B94AE5CE">
      <w:numFmt w:val="bullet"/>
      <w:lvlText w:val="•"/>
      <w:lvlJc w:val="left"/>
      <w:pPr>
        <w:ind w:left="7883" w:hanging="147"/>
      </w:pPr>
      <w:rPr>
        <w:rFonts w:hint="default"/>
        <w:lang w:val="ru-RU" w:eastAsia="en-US" w:bidi="ar-SA"/>
      </w:rPr>
    </w:lvl>
  </w:abstractNum>
  <w:abstractNum w:abstractNumId="2">
    <w:nsid w:val="0180315F"/>
    <w:multiLevelType w:val="hybridMultilevel"/>
    <w:tmpl w:val="9FA8923C"/>
    <w:lvl w:ilvl="0" w:tplc="AF305CB8">
      <w:start w:val="1"/>
      <w:numFmt w:val="decimal"/>
      <w:lvlText w:val="%1."/>
      <w:lvlJc w:val="left"/>
      <w:pPr>
        <w:ind w:left="143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6ADD00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F1C8329E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67F82DCA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172AE9EE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E0A82D5C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AE4C0F06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B49075FE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2B56C562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3">
    <w:nsid w:val="04433F30"/>
    <w:multiLevelType w:val="multilevel"/>
    <w:tmpl w:val="1A382090"/>
    <w:lvl w:ilvl="0">
      <w:start w:val="1"/>
      <w:numFmt w:val="decimal"/>
      <w:lvlText w:val="%1."/>
      <w:lvlJc w:val="left"/>
      <w:pPr>
        <w:ind w:left="143" w:hanging="28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10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22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24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26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8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30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32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5" w:hanging="468"/>
      </w:pPr>
      <w:rPr>
        <w:rFonts w:hint="default"/>
        <w:lang w:val="ru-RU" w:eastAsia="en-US" w:bidi="ar-SA"/>
      </w:rPr>
    </w:lvl>
  </w:abstractNum>
  <w:abstractNum w:abstractNumId="4">
    <w:nsid w:val="0462511A"/>
    <w:multiLevelType w:val="hybridMultilevel"/>
    <w:tmpl w:val="43E4D4DC"/>
    <w:lvl w:ilvl="0" w:tplc="B07047A8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0A63238">
      <w:numFmt w:val="bullet"/>
      <w:lvlText w:val="•"/>
      <w:lvlJc w:val="left"/>
      <w:pPr>
        <w:ind w:left="1089" w:hanging="147"/>
      </w:pPr>
      <w:rPr>
        <w:rFonts w:hint="default"/>
        <w:lang w:val="ru-RU" w:eastAsia="en-US" w:bidi="ar-SA"/>
      </w:rPr>
    </w:lvl>
    <w:lvl w:ilvl="2" w:tplc="19566694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9CA60A3A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8EAE389A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FA74EE76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C666EFB2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16CE6180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F87E805E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abstractNum w:abstractNumId="5">
    <w:nsid w:val="08EC0213"/>
    <w:multiLevelType w:val="hybridMultilevel"/>
    <w:tmpl w:val="6B2870A8"/>
    <w:lvl w:ilvl="0" w:tplc="7CCCFC72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3EEBF4C">
      <w:numFmt w:val="bullet"/>
      <w:lvlText w:val="•"/>
      <w:lvlJc w:val="left"/>
      <w:pPr>
        <w:ind w:left="1089" w:hanging="147"/>
      </w:pPr>
      <w:rPr>
        <w:rFonts w:hint="default"/>
        <w:lang w:val="ru-RU" w:eastAsia="en-US" w:bidi="ar-SA"/>
      </w:rPr>
    </w:lvl>
    <w:lvl w:ilvl="2" w:tplc="408EF16C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67C20E22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76F4D948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4094FA8E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C5D4F0B2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83E44CA6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D2A808BE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abstractNum w:abstractNumId="6">
    <w:nsid w:val="09E07604"/>
    <w:multiLevelType w:val="hybridMultilevel"/>
    <w:tmpl w:val="7DDE393C"/>
    <w:lvl w:ilvl="0" w:tplc="1B48ED12">
      <w:numFmt w:val="bullet"/>
      <w:lvlText w:val="-"/>
      <w:lvlJc w:val="left"/>
      <w:pPr>
        <w:ind w:left="143" w:hanging="30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6AFE2F8A">
      <w:numFmt w:val="bullet"/>
      <w:lvlText w:val="•"/>
      <w:lvlJc w:val="left"/>
      <w:pPr>
        <w:ind w:left="1089" w:hanging="303"/>
      </w:pPr>
      <w:rPr>
        <w:rFonts w:hint="default"/>
        <w:lang w:val="ru-RU" w:eastAsia="en-US" w:bidi="ar-SA"/>
      </w:rPr>
    </w:lvl>
    <w:lvl w:ilvl="2" w:tplc="13B08CBC">
      <w:numFmt w:val="bullet"/>
      <w:lvlText w:val="•"/>
      <w:lvlJc w:val="left"/>
      <w:pPr>
        <w:ind w:left="2039" w:hanging="303"/>
      </w:pPr>
      <w:rPr>
        <w:rFonts w:hint="default"/>
        <w:lang w:val="ru-RU" w:eastAsia="en-US" w:bidi="ar-SA"/>
      </w:rPr>
    </w:lvl>
    <w:lvl w:ilvl="3" w:tplc="7C847896">
      <w:numFmt w:val="bullet"/>
      <w:lvlText w:val="•"/>
      <w:lvlJc w:val="left"/>
      <w:pPr>
        <w:ind w:left="2989" w:hanging="303"/>
      </w:pPr>
      <w:rPr>
        <w:rFonts w:hint="default"/>
        <w:lang w:val="ru-RU" w:eastAsia="en-US" w:bidi="ar-SA"/>
      </w:rPr>
    </w:lvl>
    <w:lvl w:ilvl="4" w:tplc="9DF2C13C">
      <w:numFmt w:val="bullet"/>
      <w:lvlText w:val="•"/>
      <w:lvlJc w:val="left"/>
      <w:pPr>
        <w:ind w:left="3939" w:hanging="303"/>
      </w:pPr>
      <w:rPr>
        <w:rFonts w:hint="default"/>
        <w:lang w:val="ru-RU" w:eastAsia="en-US" w:bidi="ar-SA"/>
      </w:rPr>
    </w:lvl>
    <w:lvl w:ilvl="5" w:tplc="914A2710">
      <w:numFmt w:val="bullet"/>
      <w:lvlText w:val="•"/>
      <w:lvlJc w:val="left"/>
      <w:pPr>
        <w:ind w:left="4889" w:hanging="303"/>
      </w:pPr>
      <w:rPr>
        <w:rFonts w:hint="default"/>
        <w:lang w:val="ru-RU" w:eastAsia="en-US" w:bidi="ar-SA"/>
      </w:rPr>
    </w:lvl>
    <w:lvl w:ilvl="6" w:tplc="05DAC1F2">
      <w:numFmt w:val="bullet"/>
      <w:lvlText w:val="•"/>
      <w:lvlJc w:val="left"/>
      <w:pPr>
        <w:ind w:left="5839" w:hanging="303"/>
      </w:pPr>
      <w:rPr>
        <w:rFonts w:hint="default"/>
        <w:lang w:val="ru-RU" w:eastAsia="en-US" w:bidi="ar-SA"/>
      </w:rPr>
    </w:lvl>
    <w:lvl w:ilvl="7" w:tplc="F8403298">
      <w:numFmt w:val="bullet"/>
      <w:lvlText w:val="•"/>
      <w:lvlJc w:val="left"/>
      <w:pPr>
        <w:ind w:left="6789" w:hanging="303"/>
      </w:pPr>
      <w:rPr>
        <w:rFonts w:hint="default"/>
        <w:lang w:val="ru-RU" w:eastAsia="en-US" w:bidi="ar-SA"/>
      </w:rPr>
    </w:lvl>
    <w:lvl w:ilvl="8" w:tplc="5588B496">
      <w:numFmt w:val="bullet"/>
      <w:lvlText w:val="•"/>
      <w:lvlJc w:val="left"/>
      <w:pPr>
        <w:ind w:left="7739" w:hanging="303"/>
      </w:pPr>
      <w:rPr>
        <w:rFonts w:hint="default"/>
        <w:lang w:val="ru-RU" w:eastAsia="en-US" w:bidi="ar-SA"/>
      </w:rPr>
    </w:lvl>
  </w:abstractNum>
  <w:abstractNum w:abstractNumId="7">
    <w:nsid w:val="0B3072BB"/>
    <w:multiLevelType w:val="hybridMultilevel"/>
    <w:tmpl w:val="82380A6E"/>
    <w:lvl w:ilvl="0" w:tplc="A15CB5C6">
      <w:start w:val="1"/>
      <w:numFmt w:val="decimal"/>
      <w:lvlText w:val="%1."/>
      <w:lvlJc w:val="left"/>
      <w:pPr>
        <w:ind w:left="863" w:hanging="29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72E9AC">
      <w:numFmt w:val="bullet"/>
      <w:lvlText w:val="•"/>
      <w:lvlJc w:val="left"/>
      <w:pPr>
        <w:ind w:left="1737" w:hanging="293"/>
      </w:pPr>
      <w:rPr>
        <w:rFonts w:hint="default"/>
        <w:lang w:val="ru-RU" w:eastAsia="en-US" w:bidi="ar-SA"/>
      </w:rPr>
    </w:lvl>
    <w:lvl w:ilvl="2" w:tplc="1D7EDAFC">
      <w:numFmt w:val="bullet"/>
      <w:lvlText w:val="•"/>
      <w:lvlJc w:val="left"/>
      <w:pPr>
        <w:ind w:left="2615" w:hanging="293"/>
      </w:pPr>
      <w:rPr>
        <w:rFonts w:hint="default"/>
        <w:lang w:val="ru-RU" w:eastAsia="en-US" w:bidi="ar-SA"/>
      </w:rPr>
    </w:lvl>
    <w:lvl w:ilvl="3" w:tplc="A9E091BE">
      <w:numFmt w:val="bullet"/>
      <w:lvlText w:val="•"/>
      <w:lvlJc w:val="left"/>
      <w:pPr>
        <w:ind w:left="3493" w:hanging="293"/>
      </w:pPr>
      <w:rPr>
        <w:rFonts w:hint="default"/>
        <w:lang w:val="ru-RU" w:eastAsia="en-US" w:bidi="ar-SA"/>
      </w:rPr>
    </w:lvl>
    <w:lvl w:ilvl="4" w:tplc="D356398A">
      <w:numFmt w:val="bullet"/>
      <w:lvlText w:val="•"/>
      <w:lvlJc w:val="left"/>
      <w:pPr>
        <w:ind w:left="4371" w:hanging="293"/>
      </w:pPr>
      <w:rPr>
        <w:rFonts w:hint="default"/>
        <w:lang w:val="ru-RU" w:eastAsia="en-US" w:bidi="ar-SA"/>
      </w:rPr>
    </w:lvl>
    <w:lvl w:ilvl="5" w:tplc="C3588DA2">
      <w:numFmt w:val="bullet"/>
      <w:lvlText w:val="•"/>
      <w:lvlJc w:val="left"/>
      <w:pPr>
        <w:ind w:left="5249" w:hanging="293"/>
      </w:pPr>
      <w:rPr>
        <w:rFonts w:hint="default"/>
        <w:lang w:val="ru-RU" w:eastAsia="en-US" w:bidi="ar-SA"/>
      </w:rPr>
    </w:lvl>
    <w:lvl w:ilvl="6" w:tplc="07549668">
      <w:numFmt w:val="bullet"/>
      <w:lvlText w:val="•"/>
      <w:lvlJc w:val="left"/>
      <w:pPr>
        <w:ind w:left="6127" w:hanging="293"/>
      </w:pPr>
      <w:rPr>
        <w:rFonts w:hint="default"/>
        <w:lang w:val="ru-RU" w:eastAsia="en-US" w:bidi="ar-SA"/>
      </w:rPr>
    </w:lvl>
    <w:lvl w:ilvl="7" w:tplc="B210C7EE">
      <w:numFmt w:val="bullet"/>
      <w:lvlText w:val="•"/>
      <w:lvlJc w:val="left"/>
      <w:pPr>
        <w:ind w:left="7005" w:hanging="293"/>
      </w:pPr>
      <w:rPr>
        <w:rFonts w:hint="default"/>
        <w:lang w:val="ru-RU" w:eastAsia="en-US" w:bidi="ar-SA"/>
      </w:rPr>
    </w:lvl>
    <w:lvl w:ilvl="8" w:tplc="98267898">
      <w:numFmt w:val="bullet"/>
      <w:lvlText w:val="•"/>
      <w:lvlJc w:val="left"/>
      <w:pPr>
        <w:ind w:left="7883" w:hanging="293"/>
      </w:pPr>
      <w:rPr>
        <w:rFonts w:hint="default"/>
        <w:lang w:val="ru-RU" w:eastAsia="en-US" w:bidi="ar-SA"/>
      </w:rPr>
    </w:lvl>
  </w:abstractNum>
  <w:abstractNum w:abstractNumId="8">
    <w:nsid w:val="0B945BA9"/>
    <w:multiLevelType w:val="multilevel"/>
    <w:tmpl w:val="94F01ECE"/>
    <w:lvl w:ilvl="0">
      <w:start w:val="1"/>
      <w:numFmt w:val="decimal"/>
      <w:lvlText w:val="%1."/>
      <w:lvlJc w:val="left"/>
      <w:pPr>
        <w:ind w:left="995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5" w:hanging="655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59" w:hanging="6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19" w:hanging="6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9" w:hanging="6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9" w:hanging="6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6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9" w:hanging="6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9" w:hanging="655"/>
      </w:pPr>
      <w:rPr>
        <w:rFonts w:hint="default"/>
        <w:lang w:val="ru-RU" w:eastAsia="en-US" w:bidi="ar-SA"/>
      </w:rPr>
    </w:lvl>
  </w:abstractNum>
  <w:abstractNum w:abstractNumId="9">
    <w:nsid w:val="0C362849"/>
    <w:multiLevelType w:val="hybridMultilevel"/>
    <w:tmpl w:val="83722280"/>
    <w:lvl w:ilvl="0" w:tplc="0E4AB30A">
      <w:start w:val="1"/>
      <w:numFmt w:val="decimal"/>
      <w:lvlText w:val="%1."/>
      <w:lvlJc w:val="left"/>
      <w:pPr>
        <w:ind w:left="143" w:hanging="29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86362C">
      <w:numFmt w:val="bullet"/>
      <w:lvlText w:val="•"/>
      <w:lvlJc w:val="left"/>
      <w:pPr>
        <w:ind w:left="1089" w:hanging="293"/>
      </w:pPr>
      <w:rPr>
        <w:rFonts w:hint="default"/>
        <w:lang w:val="ru-RU" w:eastAsia="en-US" w:bidi="ar-SA"/>
      </w:rPr>
    </w:lvl>
    <w:lvl w:ilvl="2" w:tplc="C7082336">
      <w:numFmt w:val="bullet"/>
      <w:lvlText w:val="•"/>
      <w:lvlJc w:val="left"/>
      <w:pPr>
        <w:ind w:left="2039" w:hanging="293"/>
      </w:pPr>
      <w:rPr>
        <w:rFonts w:hint="default"/>
        <w:lang w:val="ru-RU" w:eastAsia="en-US" w:bidi="ar-SA"/>
      </w:rPr>
    </w:lvl>
    <w:lvl w:ilvl="3" w:tplc="3258B316">
      <w:numFmt w:val="bullet"/>
      <w:lvlText w:val="•"/>
      <w:lvlJc w:val="left"/>
      <w:pPr>
        <w:ind w:left="2989" w:hanging="293"/>
      </w:pPr>
      <w:rPr>
        <w:rFonts w:hint="default"/>
        <w:lang w:val="ru-RU" w:eastAsia="en-US" w:bidi="ar-SA"/>
      </w:rPr>
    </w:lvl>
    <w:lvl w:ilvl="4" w:tplc="E05A5EA8">
      <w:numFmt w:val="bullet"/>
      <w:lvlText w:val="•"/>
      <w:lvlJc w:val="left"/>
      <w:pPr>
        <w:ind w:left="3939" w:hanging="293"/>
      </w:pPr>
      <w:rPr>
        <w:rFonts w:hint="default"/>
        <w:lang w:val="ru-RU" w:eastAsia="en-US" w:bidi="ar-SA"/>
      </w:rPr>
    </w:lvl>
    <w:lvl w:ilvl="5" w:tplc="E08E3C32">
      <w:numFmt w:val="bullet"/>
      <w:lvlText w:val="•"/>
      <w:lvlJc w:val="left"/>
      <w:pPr>
        <w:ind w:left="4889" w:hanging="293"/>
      </w:pPr>
      <w:rPr>
        <w:rFonts w:hint="default"/>
        <w:lang w:val="ru-RU" w:eastAsia="en-US" w:bidi="ar-SA"/>
      </w:rPr>
    </w:lvl>
    <w:lvl w:ilvl="6" w:tplc="D49625D8">
      <w:numFmt w:val="bullet"/>
      <w:lvlText w:val="•"/>
      <w:lvlJc w:val="left"/>
      <w:pPr>
        <w:ind w:left="5839" w:hanging="293"/>
      </w:pPr>
      <w:rPr>
        <w:rFonts w:hint="default"/>
        <w:lang w:val="ru-RU" w:eastAsia="en-US" w:bidi="ar-SA"/>
      </w:rPr>
    </w:lvl>
    <w:lvl w:ilvl="7" w:tplc="2416BE3A">
      <w:numFmt w:val="bullet"/>
      <w:lvlText w:val="•"/>
      <w:lvlJc w:val="left"/>
      <w:pPr>
        <w:ind w:left="6789" w:hanging="293"/>
      </w:pPr>
      <w:rPr>
        <w:rFonts w:hint="default"/>
        <w:lang w:val="ru-RU" w:eastAsia="en-US" w:bidi="ar-SA"/>
      </w:rPr>
    </w:lvl>
    <w:lvl w:ilvl="8" w:tplc="714CD306">
      <w:numFmt w:val="bullet"/>
      <w:lvlText w:val="•"/>
      <w:lvlJc w:val="left"/>
      <w:pPr>
        <w:ind w:left="7739" w:hanging="293"/>
      </w:pPr>
      <w:rPr>
        <w:rFonts w:hint="default"/>
        <w:lang w:val="ru-RU" w:eastAsia="en-US" w:bidi="ar-SA"/>
      </w:rPr>
    </w:lvl>
  </w:abstractNum>
  <w:abstractNum w:abstractNumId="10">
    <w:nsid w:val="0FE867DB"/>
    <w:multiLevelType w:val="multilevel"/>
    <w:tmpl w:val="21062B1C"/>
    <w:lvl w:ilvl="0">
      <w:start w:val="9"/>
      <w:numFmt w:val="decimal"/>
      <w:lvlText w:val="%1"/>
      <w:lvlJc w:val="left"/>
      <w:pPr>
        <w:ind w:left="1176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6" w:hanging="46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7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7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3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5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7" w:hanging="468"/>
      </w:pPr>
      <w:rPr>
        <w:rFonts w:hint="default"/>
        <w:lang w:val="ru-RU" w:eastAsia="en-US" w:bidi="ar-SA"/>
      </w:rPr>
    </w:lvl>
  </w:abstractNum>
  <w:abstractNum w:abstractNumId="11">
    <w:nsid w:val="140F424C"/>
    <w:multiLevelType w:val="hybridMultilevel"/>
    <w:tmpl w:val="2914476E"/>
    <w:lvl w:ilvl="0" w:tplc="CD44410C">
      <w:numFmt w:val="bullet"/>
      <w:lvlText w:val="•"/>
      <w:lvlJc w:val="left"/>
      <w:pPr>
        <w:ind w:left="205" w:hanging="21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D20CBE">
      <w:numFmt w:val="bullet"/>
      <w:lvlText w:val="•"/>
      <w:lvlJc w:val="left"/>
      <w:pPr>
        <w:ind w:left="1143" w:hanging="219"/>
      </w:pPr>
      <w:rPr>
        <w:rFonts w:hint="default"/>
        <w:lang w:val="ru-RU" w:eastAsia="en-US" w:bidi="ar-SA"/>
      </w:rPr>
    </w:lvl>
    <w:lvl w:ilvl="2" w:tplc="54BC0A32">
      <w:numFmt w:val="bullet"/>
      <w:lvlText w:val="•"/>
      <w:lvlJc w:val="left"/>
      <w:pPr>
        <w:ind w:left="2087" w:hanging="219"/>
      </w:pPr>
      <w:rPr>
        <w:rFonts w:hint="default"/>
        <w:lang w:val="ru-RU" w:eastAsia="en-US" w:bidi="ar-SA"/>
      </w:rPr>
    </w:lvl>
    <w:lvl w:ilvl="3" w:tplc="7B108FEA">
      <w:numFmt w:val="bullet"/>
      <w:lvlText w:val="•"/>
      <w:lvlJc w:val="left"/>
      <w:pPr>
        <w:ind w:left="3031" w:hanging="219"/>
      </w:pPr>
      <w:rPr>
        <w:rFonts w:hint="default"/>
        <w:lang w:val="ru-RU" w:eastAsia="en-US" w:bidi="ar-SA"/>
      </w:rPr>
    </w:lvl>
    <w:lvl w:ilvl="4" w:tplc="A3687FCE">
      <w:numFmt w:val="bullet"/>
      <w:lvlText w:val="•"/>
      <w:lvlJc w:val="left"/>
      <w:pPr>
        <w:ind w:left="3975" w:hanging="219"/>
      </w:pPr>
      <w:rPr>
        <w:rFonts w:hint="default"/>
        <w:lang w:val="ru-RU" w:eastAsia="en-US" w:bidi="ar-SA"/>
      </w:rPr>
    </w:lvl>
    <w:lvl w:ilvl="5" w:tplc="9E906B08">
      <w:numFmt w:val="bullet"/>
      <w:lvlText w:val="•"/>
      <w:lvlJc w:val="left"/>
      <w:pPr>
        <w:ind w:left="4919" w:hanging="219"/>
      </w:pPr>
      <w:rPr>
        <w:rFonts w:hint="default"/>
        <w:lang w:val="ru-RU" w:eastAsia="en-US" w:bidi="ar-SA"/>
      </w:rPr>
    </w:lvl>
    <w:lvl w:ilvl="6" w:tplc="8ABA786C">
      <w:numFmt w:val="bullet"/>
      <w:lvlText w:val="•"/>
      <w:lvlJc w:val="left"/>
      <w:pPr>
        <w:ind w:left="5863" w:hanging="219"/>
      </w:pPr>
      <w:rPr>
        <w:rFonts w:hint="default"/>
        <w:lang w:val="ru-RU" w:eastAsia="en-US" w:bidi="ar-SA"/>
      </w:rPr>
    </w:lvl>
    <w:lvl w:ilvl="7" w:tplc="56080290">
      <w:numFmt w:val="bullet"/>
      <w:lvlText w:val="•"/>
      <w:lvlJc w:val="left"/>
      <w:pPr>
        <w:ind w:left="6807" w:hanging="219"/>
      </w:pPr>
      <w:rPr>
        <w:rFonts w:hint="default"/>
        <w:lang w:val="ru-RU" w:eastAsia="en-US" w:bidi="ar-SA"/>
      </w:rPr>
    </w:lvl>
    <w:lvl w:ilvl="8" w:tplc="8A6E1A22">
      <w:numFmt w:val="bullet"/>
      <w:lvlText w:val="•"/>
      <w:lvlJc w:val="left"/>
      <w:pPr>
        <w:ind w:left="7751" w:hanging="219"/>
      </w:pPr>
      <w:rPr>
        <w:rFonts w:hint="default"/>
        <w:lang w:val="ru-RU" w:eastAsia="en-US" w:bidi="ar-SA"/>
      </w:rPr>
    </w:lvl>
  </w:abstractNum>
  <w:abstractNum w:abstractNumId="12">
    <w:nsid w:val="1E6D62F8"/>
    <w:multiLevelType w:val="multilevel"/>
    <w:tmpl w:val="1946E444"/>
    <w:lvl w:ilvl="0">
      <w:start w:val="8"/>
      <w:numFmt w:val="decimal"/>
      <w:lvlText w:val="%1"/>
      <w:lvlJc w:val="left"/>
      <w:pPr>
        <w:ind w:left="143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6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810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6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61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7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2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154"/>
      </w:pPr>
      <w:rPr>
        <w:rFonts w:hint="default"/>
        <w:lang w:val="ru-RU" w:eastAsia="en-US" w:bidi="ar-SA"/>
      </w:rPr>
    </w:lvl>
  </w:abstractNum>
  <w:abstractNum w:abstractNumId="13">
    <w:nsid w:val="203B3CD9"/>
    <w:multiLevelType w:val="multilevel"/>
    <w:tmpl w:val="9E349E1A"/>
    <w:lvl w:ilvl="0">
      <w:start w:val="5"/>
      <w:numFmt w:val="decimal"/>
      <w:lvlText w:val="%1"/>
      <w:lvlJc w:val="left"/>
      <w:pPr>
        <w:ind w:left="143" w:hanging="5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2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9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521"/>
      </w:pPr>
      <w:rPr>
        <w:rFonts w:hint="default"/>
        <w:lang w:val="ru-RU" w:eastAsia="en-US" w:bidi="ar-SA"/>
      </w:rPr>
    </w:lvl>
  </w:abstractNum>
  <w:abstractNum w:abstractNumId="14">
    <w:nsid w:val="2116026F"/>
    <w:multiLevelType w:val="multilevel"/>
    <w:tmpl w:val="E41EFA1C"/>
    <w:lvl w:ilvl="0">
      <w:start w:val="8"/>
      <w:numFmt w:val="decimal"/>
      <w:lvlText w:val="%1"/>
      <w:lvlJc w:val="left"/>
      <w:pPr>
        <w:ind w:left="143" w:hanging="59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9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9" w:hanging="5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598"/>
      </w:pPr>
      <w:rPr>
        <w:rFonts w:hint="default"/>
        <w:lang w:val="ru-RU" w:eastAsia="en-US" w:bidi="ar-SA"/>
      </w:rPr>
    </w:lvl>
  </w:abstractNum>
  <w:abstractNum w:abstractNumId="15">
    <w:nsid w:val="21296CC2"/>
    <w:multiLevelType w:val="multilevel"/>
    <w:tmpl w:val="8BA0EE58"/>
    <w:lvl w:ilvl="0">
      <w:start w:val="2"/>
      <w:numFmt w:val="decimal"/>
      <w:lvlText w:val="%1"/>
      <w:lvlJc w:val="left"/>
      <w:pPr>
        <w:ind w:left="1176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6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71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7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3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5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7" w:hanging="468"/>
      </w:pPr>
      <w:rPr>
        <w:rFonts w:hint="default"/>
        <w:lang w:val="ru-RU" w:eastAsia="en-US" w:bidi="ar-SA"/>
      </w:rPr>
    </w:lvl>
  </w:abstractNum>
  <w:abstractNum w:abstractNumId="16">
    <w:nsid w:val="237C7F73"/>
    <w:multiLevelType w:val="multilevel"/>
    <w:tmpl w:val="6E229200"/>
    <w:lvl w:ilvl="0">
      <w:start w:val="5"/>
      <w:numFmt w:val="decimal"/>
      <w:lvlText w:val="%1"/>
      <w:lvlJc w:val="left"/>
      <w:pPr>
        <w:ind w:left="143" w:hanging="6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02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25" w:hanging="20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857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6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5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4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2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1" w:hanging="207"/>
      </w:pPr>
      <w:rPr>
        <w:rFonts w:hint="default"/>
        <w:lang w:val="ru-RU" w:eastAsia="en-US" w:bidi="ar-SA"/>
      </w:rPr>
    </w:lvl>
  </w:abstractNum>
  <w:abstractNum w:abstractNumId="17">
    <w:nsid w:val="26EF45FB"/>
    <w:multiLevelType w:val="multilevel"/>
    <w:tmpl w:val="A2B8D5F2"/>
    <w:lvl w:ilvl="0">
      <w:start w:val="6"/>
      <w:numFmt w:val="decimal"/>
      <w:lvlText w:val="%1"/>
      <w:lvlJc w:val="left"/>
      <w:pPr>
        <w:ind w:left="1038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8" w:hanging="468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950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1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7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2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8" w:hanging="207"/>
      </w:pPr>
      <w:rPr>
        <w:rFonts w:hint="default"/>
        <w:lang w:val="ru-RU" w:eastAsia="en-US" w:bidi="ar-SA"/>
      </w:rPr>
    </w:lvl>
  </w:abstractNum>
  <w:abstractNum w:abstractNumId="18">
    <w:nsid w:val="27AC2A96"/>
    <w:multiLevelType w:val="hybridMultilevel"/>
    <w:tmpl w:val="D29C2C16"/>
    <w:lvl w:ilvl="0" w:tplc="B340136E">
      <w:start w:val="1"/>
      <w:numFmt w:val="decimal"/>
      <w:lvlText w:val="%1"/>
      <w:lvlJc w:val="left"/>
      <w:pPr>
        <w:ind w:left="143" w:hanging="386"/>
        <w:jc w:val="left"/>
      </w:pPr>
      <w:rPr>
        <w:rFonts w:ascii="Arial" w:eastAsia="Arial" w:hAnsi="Arial" w:cs="Arial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A450345E">
      <w:numFmt w:val="bullet"/>
      <w:lvlText w:val="•"/>
      <w:lvlJc w:val="left"/>
      <w:pPr>
        <w:ind w:left="1089" w:hanging="386"/>
      </w:pPr>
      <w:rPr>
        <w:rFonts w:hint="default"/>
        <w:lang w:val="ru-RU" w:eastAsia="en-US" w:bidi="ar-SA"/>
      </w:rPr>
    </w:lvl>
    <w:lvl w:ilvl="2" w:tplc="847AD2BC">
      <w:numFmt w:val="bullet"/>
      <w:lvlText w:val="•"/>
      <w:lvlJc w:val="left"/>
      <w:pPr>
        <w:ind w:left="2039" w:hanging="386"/>
      </w:pPr>
      <w:rPr>
        <w:rFonts w:hint="default"/>
        <w:lang w:val="ru-RU" w:eastAsia="en-US" w:bidi="ar-SA"/>
      </w:rPr>
    </w:lvl>
    <w:lvl w:ilvl="3" w:tplc="28583B1E">
      <w:numFmt w:val="bullet"/>
      <w:lvlText w:val="•"/>
      <w:lvlJc w:val="left"/>
      <w:pPr>
        <w:ind w:left="2989" w:hanging="386"/>
      </w:pPr>
      <w:rPr>
        <w:rFonts w:hint="default"/>
        <w:lang w:val="ru-RU" w:eastAsia="en-US" w:bidi="ar-SA"/>
      </w:rPr>
    </w:lvl>
    <w:lvl w:ilvl="4" w:tplc="645C7226">
      <w:numFmt w:val="bullet"/>
      <w:lvlText w:val="•"/>
      <w:lvlJc w:val="left"/>
      <w:pPr>
        <w:ind w:left="3939" w:hanging="386"/>
      </w:pPr>
      <w:rPr>
        <w:rFonts w:hint="default"/>
        <w:lang w:val="ru-RU" w:eastAsia="en-US" w:bidi="ar-SA"/>
      </w:rPr>
    </w:lvl>
    <w:lvl w:ilvl="5" w:tplc="8F3C79DE">
      <w:numFmt w:val="bullet"/>
      <w:lvlText w:val="•"/>
      <w:lvlJc w:val="left"/>
      <w:pPr>
        <w:ind w:left="4889" w:hanging="386"/>
      </w:pPr>
      <w:rPr>
        <w:rFonts w:hint="default"/>
        <w:lang w:val="ru-RU" w:eastAsia="en-US" w:bidi="ar-SA"/>
      </w:rPr>
    </w:lvl>
    <w:lvl w:ilvl="6" w:tplc="C0ECB128">
      <w:numFmt w:val="bullet"/>
      <w:lvlText w:val="•"/>
      <w:lvlJc w:val="left"/>
      <w:pPr>
        <w:ind w:left="5839" w:hanging="386"/>
      </w:pPr>
      <w:rPr>
        <w:rFonts w:hint="default"/>
        <w:lang w:val="ru-RU" w:eastAsia="en-US" w:bidi="ar-SA"/>
      </w:rPr>
    </w:lvl>
    <w:lvl w:ilvl="7" w:tplc="F852F252">
      <w:numFmt w:val="bullet"/>
      <w:lvlText w:val="•"/>
      <w:lvlJc w:val="left"/>
      <w:pPr>
        <w:ind w:left="6789" w:hanging="386"/>
      </w:pPr>
      <w:rPr>
        <w:rFonts w:hint="default"/>
        <w:lang w:val="ru-RU" w:eastAsia="en-US" w:bidi="ar-SA"/>
      </w:rPr>
    </w:lvl>
    <w:lvl w:ilvl="8" w:tplc="C0C84FA0">
      <w:numFmt w:val="bullet"/>
      <w:lvlText w:val="•"/>
      <w:lvlJc w:val="left"/>
      <w:pPr>
        <w:ind w:left="7739" w:hanging="386"/>
      </w:pPr>
      <w:rPr>
        <w:rFonts w:hint="default"/>
        <w:lang w:val="ru-RU" w:eastAsia="en-US" w:bidi="ar-SA"/>
      </w:rPr>
    </w:lvl>
  </w:abstractNum>
  <w:abstractNum w:abstractNumId="19">
    <w:nsid w:val="27C4563B"/>
    <w:multiLevelType w:val="hybridMultilevel"/>
    <w:tmpl w:val="A0FA07E4"/>
    <w:lvl w:ilvl="0" w:tplc="0EF66D86">
      <w:start w:val="1"/>
      <w:numFmt w:val="decimal"/>
      <w:lvlText w:val="%1."/>
      <w:lvlJc w:val="left"/>
      <w:pPr>
        <w:ind w:left="143" w:hanging="293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EE93EC">
      <w:numFmt w:val="bullet"/>
      <w:lvlText w:val="•"/>
      <w:lvlJc w:val="left"/>
      <w:pPr>
        <w:ind w:left="1089" w:hanging="293"/>
      </w:pPr>
      <w:rPr>
        <w:rFonts w:hint="default"/>
        <w:lang w:val="ru-RU" w:eastAsia="en-US" w:bidi="ar-SA"/>
      </w:rPr>
    </w:lvl>
    <w:lvl w:ilvl="2" w:tplc="4E94DAA2">
      <w:numFmt w:val="bullet"/>
      <w:lvlText w:val="•"/>
      <w:lvlJc w:val="left"/>
      <w:pPr>
        <w:ind w:left="2039" w:hanging="293"/>
      </w:pPr>
      <w:rPr>
        <w:rFonts w:hint="default"/>
        <w:lang w:val="ru-RU" w:eastAsia="en-US" w:bidi="ar-SA"/>
      </w:rPr>
    </w:lvl>
    <w:lvl w:ilvl="3" w:tplc="1CCE62DE">
      <w:numFmt w:val="bullet"/>
      <w:lvlText w:val="•"/>
      <w:lvlJc w:val="left"/>
      <w:pPr>
        <w:ind w:left="2989" w:hanging="293"/>
      </w:pPr>
      <w:rPr>
        <w:rFonts w:hint="default"/>
        <w:lang w:val="ru-RU" w:eastAsia="en-US" w:bidi="ar-SA"/>
      </w:rPr>
    </w:lvl>
    <w:lvl w:ilvl="4" w:tplc="583C6CE0">
      <w:numFmt w:val="bullet"/>
      <w:lvlText w:val="•"/>
      <w:lvlJc w:val="left"/>
      <w:pPr>
        <w:ind w:left="3939" w:hanging="293"/>
      </w:pPr>
      <w:rPr>
        <w:rFonts w:hint="default"/>
        <w:lang w:val="ru-RU" w:eastAsia="en-US" w:bidi="ar-SA"/>
      </w:rPr>
    </w:lvl>
    <w:lvl w:ilvl="5" w:tplc="6D3CFD46">
      <w:numFmt w:val="bullet"/>
      <w:lvlText w:val="•"/>
      <w:lvlJc w:val="left"/>
      <w:pPr>
        <w:ind w:left="4889" w:hanging="293"/>
      </w:pPr>
      <w:rPr>
        <w:rFonts w:hint="default"/>
        <w:lang w:val="ru-RU" w:eastAsia="en-US" w:bidi="ar-SA"/>
      </w:rPr>
    </w:lvl>
    <w:lvl w:ilvl="6" w:tplc="2A88F0F0">
      <w:numFmt w:val="bullet"/>
      <w:lvlText w:val="•"/>
      <w:lvlJc w:val="left"/>
      <w:pPr>
        <w:ind w:left="5839" w:hanging="293"/>
      </w:pPr>
      <w:rPr>
        <w:rFonts w:hint="default"/>
        <w:lang w:val="ru-RU" w:eastAsia="en-US" w:bidi="ar-SA"/>
      </w:rPr>
    </w:lvl>
    <w:lvl w:ilvl="7" w:tplc="BEB48E98">
      <w:numFmt w:val="bullet"/>
      <w:lvlText w:val="•"/>
      <w:lvlJc w:val="left"/>
      <w:pPr>
        <w:ind w:left="6789" w:hanging="293"/>
      </w:pPr>
      <w:rPr>
        <w:rFonts w:hint="default"/>
        <w:lang w:val="ru-RU" w:eastAsia="en-US" w:bidi="ar-SA"/>
      </w:rPr>
    </w:lvl>
    <w:lvl w:ilvl="8" w:tplc="D090E150">
      <w:numFmt w:val="bullet"/>
      <w:lvlText w:val="•"/>
      <w:lvlJc w:val="left"/>
      <w:pPr>
        <w:ind w:left="7739" w:hanging="293"/>
      </w:pPr>
      <w:rPr>
        <w:rFonts w:hint="default"/>
        <w:lang w:val="ru-RU" w:eastAsia="en-US" w:bidi="ar-SA"/>
      </w:rPr>
    </w:lvl>
  </w:abstractNum>
  <w:abstractNum w:abstractNumId="20">
    <w:nsid w:val="28DE1827"/>
    <w:multiLevelType w:val="hybridMultilevel"/>
    <w:tmpl w:val="6D8AB4A2"/>
    <w:lvl w:ilvl="0" w:tplc="5B94951E">
      <w:numFmt w:val="bullet"/>
      <w:lvlText w:val="•"/>
      <w:lvlJc w:val="left"/>
      <w:pPr>
        <w:ind w:left="143" w:hanging="15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16A718">
      <w:numFmt w:val="bullet"/>
      <w:lvlText w:val="•"/>
      <w:lvlJc w:val="left"/>
      <w:pPr>
        <w:ind w:left="1089" w:hanging="156"/>
      </w:pPr>
      <w:rPr>
        <w:rFonts w:hint="default"/>
        <w:lang w:val="ru-RU" w:eastAsia="en-US" w:bidi="ar-SA"/>
      </w:rPr>
    </w:lvl>
    <w:lvl w:ilvl="2" w:tplc="DADE1408">
      <w:numFmt w:val="bullet"/>
      <w:lvlText w:val="•"/>
      <w:lvlJc w:val="left"/>
      <w:pPr>
        <w:ind w:left="2039" w:hanging="156"/>
      </w:pPr>
      <w:rPr>
        <w:rFonts w:hint="default"/>
        <w:lang w:val="ru-RU" w:eastAsia="en-US" w:bidi="ar-SA"/>
      </w:rPr>
    </w:lvl>
    <w:lvl w:ilvl="3" w:tplc="BE50A7AA">
      <w:numFmt w:val="bullet"/>
      <w:lvlText w:val="•"/>
      <w:lvlJc w:val="left"/>
      <w:pPr>
        <w:ind w:left="2989" w:hanging="156"/>
      </w:pPr>
      <w:rPr>
        <w:rFonts w:hint="default"/>
        <w:lang w:val="ru-RU" w:eastAsia="en-US" w:bidi="ar-SA"/>
      </w:rPr>
    </w:lvl>
    <w:lvl w:ilvl="4" w:tplc="AB36B5CA">
      <w:numFmt w:val="bullet"/>
      <w:lvlText w:val="•"/>
      <w:lvlJc w:val="left"/>
      <w:pPr>
        <w:ind w:left="3939" w:hanging="156"/>
      </w:pPr>
      <w:rPr>
        <w:rFonts w:hint="default"/>
        <w:lang w:val="ru-RU" w:eastAsia="en-US" w:bidi="ar-SA"/>
      </w:rPr>
    </w:lvl>
    <w:lvl w:ilvl="5" w:tplc="7E3EA862">
      <w:numFmt w:val="bullet"/>
      <w:lvlText w:val="•"/>
      <w:lvlJc w:val="left"/>
      <w:pPr>
        <w:ind w:left="4889" w:hanging="156"/>
      </w:pPr>
      <w:rPr>
        <w:rFonts w:hint="default"/>
        <w:lang w:val="ru-RU" w:eastAsia="en-US" w:bidi="ar-SA"/>
      </w:rPr>
    </w:lvl>
    <w:lvl w:ilvl="6" w:tplc="4A9CDA14">
      <w:numFmt w:val="bullet"/>
      <w:lvlText w:val="•"/>
      <w:lvlJc w:val="left"/>
      <w:pPr>
        <w:ind w:left="5839" w:hanging="156"/>
      </w:pPr>
      <w:rPr>
        <w:rFonts w:hint="default"/>
        <w:lang w:val="ru-RU" w:eastAsia="en-US" w:bidi="ar-SA"/>
      </w:rPr>
    </w:lvl>
    <w:lvl w:ilvl="7" w:tplc="BEA2E314">
      <w:numFmt w:val="bullet"/>
      <w:lvlText w:val="•"/>
      <w:lvlJc w:val="left"/>
      <w:pPr>
        <w:ind w:left="6789" w:hanging="156"/>
      </w:pPr>
      <w:rPr>
        <w:rFonts w:hint="default"/>
        <w:lang w:val="ru-RU" w:eastAsia="en-US" w:bidi="ar-SA"/>
      </w:rPr>
    </w:lvl>
    <w:lvl w:ilvl="8" w:tplc="FF726912">
      <w:numFmt w:val="bullet"/>
      <w:lvlText w:val="•"/>
      <w:lvlJc w:val="left"/>
      <w:pPr>
        <w:ind w:left="7739" w:hanging="156"/>
      </w:pPr>
      <w:rPr>
        <w:rFonts w:hint="default"/>
        <w:lang w:val="ru-RU" w:eastAsia="en-US" w:bidi="ar-SA"/>
      </w:rPr>
    </w:lvl>
  </w:abstractNum>
  <w:abstractNum w:abstractNumId="21">
    <w:nsid w:val="309E4FD6"/>
    <w:multiLevelType w:val="hybridMultilevel"/>
    <w:tmpl w:val="230E16C8"/>
    <w:lvl w:ilvl="0" w:tplc="48EC0F78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FA2E9FA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B71C54CA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23668A00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A112CC68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2B607958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C5FE284A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0A5CB6E6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05BA1EEE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2">
    <w:nsid w:val="324C4254"/>
    <w:multiLevelType w:val="hybridMultilevel"/>
    <w:tmpl w:val="C1FEB55C"/>
    <w:lvl w:ilvl="0" w:tplc="154419F6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534434C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0D76B678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A7D4089C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C730248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AF2E19CA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DA965C8A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7ABCFEE0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5BF2DA46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3">
    <w:nsid w:val="3672002C"/>
    <w:multiLevelType w:val="multilevel"/>
    <w:tmpl w:val="42B48812"/>
    <w:lvl w:ilvl="0">
      <w:start w:val="1"/>
      <w:numFmt w:val="decimal"/>
      <w:lvlText w:val="%1."/>
      <w:lvlJc w:val="left"/>
      <w:pPr>
        <w:ind w:left="839" w:hanging="269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19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17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95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3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50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8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6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3" w:hanging="519"/>
      </w:pPr>
      <w:rPr>
        <w:rFonts w:hint="default"/>
        <w:lang w:val="ru-RU" w:eastAsia="en-US" w:bidi="ar-SA"/>
      </w:rPr>
    </w:lvl>
  </w:abstractNum>
  <w:abstractNum w:abstractNumId="24">
    <w:nsid w:val="3C706125"/>
    <w:multiLevelType w:val="hybridMultilevel"/>
    <w:tmpl w:val="115EAD16"/>
    <w:lvl w:ilvl="0" w:tplc="CDCED528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356A9BA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D0E81278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E33649EE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A18ABCB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1BC24BB2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77E04A48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0E8A0358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B40805D8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5">
    <w:nsid w:val="41ED547F"/>
    <w:multiLevelType w:val="hybridMultilevel"/>
    <w:tmpl w:val="A61E8070"/>
    <w:lvl w:ilvl="0" w:tplc="E93C4CEE">
      <w:start w:val="1"/>
      <w:numFmt w:val="decimal"/>
      <w:lvlText w:val="%1."/>
      <w:lvlJc w:val="left"/>
      <w:pPr>
        <w:ind w:left="995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D668A8">
      <w:numFmt w:val="bullet"/>
      <w:lvlText w:val="•"/>
      <w:lvlJc w:val="left"/>
      <w:pPr>
        <w:ind w:left="1863" w:hanging="286"/>
      </w:pPr>
      <w:rPr>
        <w:rFonts w:hint="default"/>
        <w:lang w:val="ru-RU" w:eastAsia="en-US" w:bidi="ar-SA"/>
      </w:rPr>
    </w:lvl>
    <w:lvl w:ilvl="2" w:tplc="93444652">
      <w:numFmt w:val="bullet"/>
      <w:lvlText w:val="•"/>
      <w:lvlJc w:val="left"/>
      <w:pPr>
        <w:ind w:left="2727" w:hanging="286"/>
      </w:pPr>
      <w:rPr>
        <w:rFonts w:hint="default"/>
        <w:lang w:val="ru-RU" w:eastAsia="en-US" w:bidi="ar-SA"/>
      </w:rPr>
    </w:lvl>
    <w:lvl w:ilvl="3" w:tplc="0986C298">
      <w:numFmt w:val="bullet"/>
      <w:lvlText w:val="•"/>
      <w:lvlJc w:val="left"/>
      <w:pPr>
        <w:ind w:left="3591" w:hanging="286"/>
      </w:pPr>
      <w:rPr>
        <w:rFonts w:hint="default"/>
        <w:lang w:val="ru-RU" w:eastAsia="en-US" w:bidi="ar-SA"/>
      </w:rPr>
    </w:lvl>
    <w:lvl w:ilvl="4" w:tplc="F3EC529C">
      <w:numFmt w:val="bullet"/>
      <w:lvlText w:val="•"/>
      <w:lvlJc w:val="left"/>
      <w:pPr>
        <w:ind w:left="4455" w:hanging="286"/>
      </w:pPr>
      <w:rPr>
        <w:rFonts w:hint="default"/>
        <w:lang w:val="ru-RU" w:eastAsia="en-US" w:bidi="ar-SA"/>
      </w:rPr>
    </w:lvl>
    <w:lvl w:ilvl="5" w:tplc="9BC69E74">
      <w:numFmt w:val="bullet"/>
      <w:lvlText w:val="•"/>
      <w:lvlJc w:val="left"/>
      <w:pPr>
        <w:ind w:left="5319" w:hanging="286"/>
      </w:pPr>
      <w:rPr>
        <w:rFonts w:hint="default"/>
        <w:lang w:val="ru-RU" w:eastAsia="en-US" w:bidi="ar-SA"/>
      </w:rPr>
    </w:lvl>
    <w:lvl w:ilvl="6" w:tplc="45F2CB06">
      <w:numFmt w:val="bullet"/>
      <w:lvlText w:val="•"/>
      <w:lvlJc w:val="left"/>
      <w:pPr>
        <w:ind w:left="6183" w:hanging="286"/>
      </w:pPr>
      <w:rPr>
        <w:rFonts w:hint="default"/>
        <w:lang w:val="ru-RU" w:eastAsia="en-US" w:bidi="ar-SA"/>
      </w:rPr>
    </w:lvl>
    <w:lvl w:ilvl="7" w:tplc="3A40F432">
      <w:numFmt w:val="bullet"/>
      <w:lvlText w:val="•"/>
      <w:lvlJc w:val="left"/>
      <w:pPr>
        <w:ind w:left="7047" w:hanging="286"/>
      </w:pPr>
      <w:rPr>
        <w:rFonts w:hint="default"/>
        <w:lang w:val="ru-RU" w:eastAsia="en-US" w:bidi="ar-SA"/>
      </w:rPr>
    </w:lvl>
    <w:lvl w:ilvl="8" w:tplc="ED744504">
      <w:numFmt w:val="bullet"/>
      <w:lvlText w:val="•"/>
      <w:lvlJc w:val="left"/>
      <w:pPr>
        <w:ind w:left="7911" w:hanging="286"/>
      </w:pPr>
      <w:rPr>
        <w:rFonts w:hint="default"/>
        <w:lang w:val="ru-RU" w:eastAsia="en-US" w:bidi="ar-SA"/>
      </w:rPr>
    </w:lvl>
  </w:abstractNum>
  <w:abstractNum w:abstractNumId="26">
    <w:nsid w:val="485B066D"/>
    <w:multiLevelType w:val="hybridMultilevel"/>
    <w:tmpl w:val="81E6B3B8"/>
    <w:lvl w:ilvl="0" w:tplc="410A81B6">
      <w:numFmt w:val="bullet"/>
      <w:lvlText w:val="-"/>
      <w:lvlJc w:val="left"/>
      <w:pPr>
        <w:ind w:left="2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3E81B0">
      <w:numFmt w:val="bullet"/>
      <w:lvlText w:val="-"/>
      <w:lvlJc w:val="left"/>
      <w:pPr>
        <w:ind w:left="14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A741AB8">
      <w:numFmt w:val="bullet"/>
      <w:lvlText w:val="•"/>
      <w:lvlJc w:val="left"/>
      <w:pPr>
        <w:ind w:left="1225" w:hanging="286"/>
      </w:pPr>
      <w:rPr>
        <w:rFonts w:hint="default"/>
        <w:lang w:val="ru-RU" w:eastAsia="en-US" w:bidi="ar-SA"/>
      </w:rPr>
    </w:lvl>
    <w:lvl w:ilvl="3" w:tplc="78806628">
      <w:numFmt w:val="bullet"/>
      <w:lvlText w:val="•"/>
      <w:lvlJc w:val="left"/>
      <w:pPr>
        <w:ind w:left="2170" w:hanging="286"/>
      </w:pPr>
      <w:rPr>
        <w:rFonts w:hint="default"/>
        <w:lang w:val="ru-RU" w:eastAsia="en-US" w:bidi="ar-SA"/>
      </w:rPr>
    </w:lvl>
    <w:lvl w:ilvl="4" w:tplc="724AEFFC">
      <w:numFmt w:val="bullet"/>
      <w:lvlText w:val="•"/>
      <w:lvlJc w:val="left"/>
      <w:pPr>
        <w:ind w:left="3116" w:hanging="286"/>
      </w:pPr>
      <w:rPr>
        <w:rFonts w:hint="default"/>
        <w:lang w:val="ru-RU" w:eastAsia="en-US" w:bidi="ar-SA"/>
      </w:rPr>
    </w:lvl>
    <w:lvl w:ilvl="5" w:tplc="1A1051C4">
      <w:numFmt w:val="bullet"/>
      <w:lvlText w:val="•"/>
      <w:lvlJc w:val="left"/>
      <w:pPr>
        <w:ind w:left="4061" w:hanging="286"/>
      </w:pPr>
      <w:rPr>
        <w:rFonts w:hint="default"/>
        <w:lang w:val="ru-RU" w:eastAsia="en-US" w:bidi="ar-SA"/>
      </w:rPr>
    </w:lvl>
    <w:lvl w:ilvl="6" w:tplc="5E4CFB16">
      <w:numFmt w:val="bullet"/>
      <w:lvlText w:val="•"/>
      <w:lvlJc w:val="left"/>
      <w:pPr>
        <w:ind w:left="5006" w:hanging="286"/>
      </w:pPr>
      <w:rPr>
        <w:rFonts w:hint="default"/>
        <w:lang w:val="ru-RU" w:eastAsia="en-US" w:bidi="ar-SA"/>
      </w:rPr>
    </w:lvl>
    <w:lvl w:ilvl="7" w:tplc="3BBC2BE4">
      <w:numFmt w:val="bullet"/>
      <w:lvlText w:val="•"/>
      <w:lvlJc w:val="left"/>
      <w:pPr>
        <w:ind w:left="5952" w:hanging="286"/>
      </w:pPr>
      <w:rPr>
        <w:rFonts w:hint="default"/>
        <w:lang w:val="ru-RU" w:eastAsia="en-US" w:bidi="ar-SA"/>
      </w:rPr>
    </w:lvl>
    <w:lvl w:ilvl="8" w:tplc="47FC011E">
      <w:numFmt w:val="bullet"/>
      <w:lvlText w:val="•"/>
      <w:lvlJc w:val="left"/>
      <w:pPr>
        <w:ind w:left="6897" w:hanging="286"/>
      </w:pPr>
      <w:rPr>
        <w:rFonts w:hint="default"/>
        <w:lang w:val="ru-RU" w:eastAsia="en-US" w:bidi="ar-SA"/>
      </w:rPr>
    </w:lvl>
  </w:abstractNum>
  <w:abstractNum w:abstractNumId="27">
    <w:nsid w:val="48A82A51"/>
    <w:multiLevelType w:val="multilevel"/>
    <w:tmpl w:val="998C1850"/>
    <w:lvl w:ilvl="0">
      <w:start w:val="1"/>
      <w:numFmt w:val="decimal"/>
      <w:lvlText w:val="%1"/>
      <w:lvlJc w:val="left"/>
      <w:pPr>
        <w:ind w:left="1179" w:hanging="47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9" w:hanging="47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59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9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9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9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9" w:hanging="428"/>
      </w:pPr>
      <w:rPr>
        <w:rFonts w:hint="default"/>
        <w:lang w:val="ru-RU" w:eastAsia="en-US" w:bidi="ar-SA"/>
      </w:rPr>
    </w:lvl>
  </w:abstractNum>
  <w:abstractNum w:abstractNumId="28">
    <w:nsid w:val="4A8A6405"/>
    <w:multiLevelType w:val="hybridMultilevel"/>
    <w:tmpl w:val="DD406D9C"/>
    <w:lvl w:ilvl="0" w:tplc="65CE1CAE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2F68388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94C0239A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15A0E5AE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F76EE178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6F8854BC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0014694A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A976A230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7C22AF44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29">
    <w:nsid w:val="4EAC6233"/>
    <w:multiLevelType w:val="multilevel"/>
    <w:tmpl w:val="099E723A"/>
    <w:lvl w:ilvl="0">
      <w:start w:val="7"/>
      <w:numFmt w:val="decimal"/>
      <w:lvlText w:val="%1"/>
      <w:lvlJc w:val="left"/>
      <w:pPr>
        <w:ind w:left="143" w:hanging="64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43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857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6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5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4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2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1" w:hanging="207"/>
      </w:pPr>
      <w:rPr>
        <w:rFonts w:hint="default"/>
        <w:lang w:val="ru-RU" w:eastAsia="en-US" w:bidi="ar-SA"/>
      </w:rPr>
    </w:lvl>
  </w:abstractNum>
  <w:abstractNum w:abstractNumId="30">
    <w:nsid w:val="4FA00601"/>
    <w:multiLevelType w:val="hybridMultilevel"/>
    <w:tmpl w:val="29086BE8"/>
    <w:lvl w:ilvl="0" w:tplc="047A197E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B0623AE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10446752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3A985D1A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31F25938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50B23E06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ED78AD28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7A7C6F4A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EA9261A6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abstractNum w:abstractNumId="31">
    <w:nsid w:val="5087137E"/>
    <w:multiLevelType w:val="hybridMultilevel"/>
    <w:tmpl w:val="EB6C2756"/>
    <w:lvl w:ilvl="0" w:tplc="785E4E20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A725582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EAECF1BC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63226BEA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8DEC291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BE4E2D84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6952FDF2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CB26EBEC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4A9254EE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32">
    <w:nsid w:val="53B87015"/>
    <w:multiLevelType w:val="hybridMultilevel"/>
    <w:tmpl w:val="5F90B4B2"/>
    <w:lvl w:ilvl="0" w:tplc="C8282CBA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828BA20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1706AC18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BBC64B48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5614AAF6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3D68357A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03F04788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97204772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446EBB22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33">
    <w:nsid w:val="54D715D7"/>
    <w:multiLevelType w:val="hybridMultilevel"/>
    <w:tmpl w:val="0450B570"/>
    <w:lvl w:ilvl="0" w:tplc="1BD03C1E">
      <w:numFmt w:val="bullet"/>
      <w:lvlText w:val=""/>
      <w:lvlJc w:val="left"/>
      <w:pPr>
        <w:ind w:left="863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CD25F8C">
      <w:numFmt w:val="bullet"/>
      <w:lvlText w:val="•"/>
      <w:lvlJc w:val="left"/>
      <w:pPr>
        <w:ind w:left="1737" w:hanging="293"/>
      </w:pPr>
      <w:rPr>
        <w:rFonts w:hint="default"/>
        <w:lang w:val="ru-RU" w:eastAsia="en-US" w:bidi="ar-SA"/>
      </w:rPr>
    </w:lvl>
    <w:lvl w:ilvl="2" w:tplc="F20A1FCA">
      <w:numFmt w:val="bullet"/>
      <w:lvlText w:val="•"/>
      <w:lvlJc w:val="left"/>
      <w:pPr>
        <w:ind w:left="2615" w:hanging="293"/>
      </w:pPr>
      <w:rPr>
        <w:rFonts w:hint="default"/>
        <w:lang w:val="ru-RU" w:eastAsia="en-US" w:bidi="ar-SA"/>
      </w:rPr>
    </w:lvl>
    <w:lvl w:ilvl="3" w:tplc="CF9E7B3C">
      <w:numFmt w:val="bullet"/>
      <w:lvlText w:val="•"/>
      <w:lvlJc w:val="left"/>
      <w:pPr>
        <w:ind w:left="3493" w:hanging="293"/>
      </w:pPr>
      <w:rPr>
        <w:rFonts w:hint="default"/>
        <w:lang w:val="ru-RU" w:eastAsia="en-US" w:bidi="ar-SA"/>
      </w:rPr>
    </w:lvl>
    <w:lvl w:ilvl="4" w:tplc="41F26CA2">
      <w:numFmt w:val="bullet"/>
      <w:lvlText w:val="•"/>
      <w:lvlJc w:val="left"/>
      <w:pPr>
        <w:ind w:left="4371" w:hanging="293"/>
      </w:pPr>
      <w:rPr>
        <w:rFonts w:hint="default"/>
        <w:lang w:val="ru-RU" w:eastAsia="en-US" w:bidi="ar-SA"/>
      </w:rPr>
    </w:lvl>
    <w:lvl w:ilvl="5" w:tplc="03F88038">
      <w:numFmt w:val="bullet"/>
      <w:lvlText w:val="•"/>
      <w:lvlJc w:val="left"/>
      <w:pPr>
        <w:ind w:left="5249" w:hanging="293"/>
      </w:pPr>
      <w:rPr>
        <w:rFonts w:hint="default"/>
        <w:lang w:val="ru-RU" w:eastAsia="en-US" w:bidi="ar-SA"/>
      </w:rPr>
    </w:lvl>
    <w:lvl w:ilvl="6" w:tplc="5FB4E4C0">
      <w:numFmt w:val="bullet"/>
      <w:lvlText w:val="•"/>
      <w:lvlJc w:val="left"/>
      <w:pPr>
        <w:ind w:left="6127" w:hanging="293"/>
      </w:pPr>
      <w:rPr>
        <w:rFonts w:hint="default"/>
        <w:lang w:val="ru-RU" w:eastAsia="en-US" w:bidi="ar-SA"/>
      </w:rPr>
    </w:lvl>
    <w:lvl w:ilvl="7" w:tplc="5F965DE8">
      <w:numFmt w:val="bullet"/>
      <w:lvlText w:val="•"/>
      <w:lvlJc w:val="left"/>
      <w:pPr>
        <w:ind w:left="7005" w:hanging="293"/>
      </w:pPr>
      <w:rPr>
        <w:rFonts w:hint="default"/>
        <w:lang w:val="ru-RU" w:eastAsia="en-US" w:bidi="ar-SA"/>
      </w:rPr>
    </w:lvl>
    <w:lvl w:ilvl="8" w:tplc="0A5270A0">
      <w:numFmt w:val="bullet"/>
      <w:lvlText w:val="•"/>
      <w:lvlJc w:val="left"/>
      <w:pPr>
        <w:ind w:left="7883" w:hanging="293"/>
      </w:pPr>
      <w:rPr>
        <w:rFonts w:hint="default"/>
        <w:lang w:val="ru-RU" w:eastAsia="en-US" w:bidi="ar-SA"/>
      </w:rPr>
    </w:lvl>
  </w:abstractNum>
  <w:abstractNum w:abstractNumId="34">
    <w:nsid w:val="554C0FFC"/>
    <w:multiLevelType w:val="multilevel"/>
    <w:tmpl w:val="BC88550A"/>
    <w:lvl w:ilvl="0">
      <w:start w:val="1"/>
      <w:numFmt w:val="decimal"/>
      <w:lvlText w:val="%1"/>
      <w:lvlJc w:val="left"/>
      <w:pPr>
        <w:ind w:left="709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9" w:hanging="56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8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5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9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567"/>
      </w:pPr>
      <w:rPr>
        <w:rFonts w:hint="default"/>
        <w:lang w:val="ru-RU" w:eastAsia="en-US" w:bidi="ar-SA"/>
      </w:rPr>
    </w:lvl>
  </w:abstractNum>
  <w:abstractNum w:abstractNumId="35">
    <w:nsid w:val="55DB6F4F"/>
    <w:multiLevelType w:val="hybridMultilevel"/>
    <w:tmpl w:val="FA925520"/>
    <w:lvl w:ilvl="0" w:tplc="2DD6B16E">
      <w:numFmt w:val="bullet"/>
      <w:lvlText w:val=""/>
      <w:lvlJc w:val="left"/>
      <w:pPr>
        <w:ind w:left="1559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D5E7A0C">
      <w:numFmt w:val="bullet"/>
      <w:lvlText w:val="•"/>
      <w:lvlJc w:val="left"/>
      <w:pPr>
        <w:ind w:left="2367" w:hanging="207"/>
      </w:pPr>
      <w:rPr>
        <w:rFonts w:hint="default"/>
        <w:lang w:val="ru-RU" w:eastAsia="en-US" w:bidi="ar-SA"/>
      </w:rPr>
    </w:lvl>
    <w:lvl w:ilvl="2" w:tplc="A304755A">
      <w:numFmt w:val="bullet"/>
      <w:lvlText w:val="•"/>
      <w:lvlJc w:val="left"/>
      <w:pPr>
        <w:ind w:left="3175" w:hanging="207"/>
      </w:pPr>
      <w:rPr>
        <w:rFonts w:hint="default"/>
        <w:lang w:val="ru-RU" w:eastAsia="en-US" w:bidi="ar-SA"/>
      </w:rPr>
    </w:lvl>
    <w:lvl w:ilvl="3" w:tplc="92BA6F34">
      <w:numFmt w:val="bullet"/>
      <w:lvlText w:val="•"/>
      <w:lvlJc w:val="left"/>
      <w:pPr>
        <w:ind w:left="3983" w:hanging="207"/>
      </w:pPr>
      <w:rPr>
        <w:rFonts w:hint="default"/>
        <w:lang w:val="ru-RU" w:eastAsia="en-US" w:bidi="ar-SA"/>
      </w:rPr>
    </w:lvl>
    <w:lvl w:ilvl="4" w:tplc="A10E489C">
      <w:numFmt w:val="bullet"/>
      <w:lvlText w:val="•"/>
      <w:lvlJc w:val="left"/>
      <w:pPr>
        <w:ind w:left="4791" w:hanging="207"/>
      </w:pPr>
      <w:rPr>
        <w:rFonts w:hint="default"/>
        <w:lang w:val="ru-RU" w:eastAsia="en-US" w:bidi="ar-SA"/>
      </w:rPr>
    </w:lvl>
    <w:lvl w:ilvl="5" w:tplc="12DCE97C">
      <w:numFmt w:val="bullet"/>
      <w:lvlText w:val="•"/>
      <w:lvlJc w:val="left"/>
      <w:pPr>
        <w:ind w:left="5599" w:hanging="207"/>
      </w:pPr>
      <w:rPr>
        <w:rFonts w:hint="default"/>
        <w:lang w:val="ru-RU" w:eastAsia="en-US" w:bidi="ar-SA"/>
      </w:rPr>
    </w:lvl>
    <w:lvl w:ilvl="6" w:tplc="FF085882">
      <w:numFmt w:val="bullet"/>
      <w:lvlText w:val="•"/>
      <w:lvlJc w:val="left"/>
      <w:pPr>
        <w:ind w:left="6407" w:hanging="207"/>
      </w:pPr>
      <w:rPr>
        <w:rFonts w:hint="default"/>
        <w:lang w:val="ru-RU" w:eastAsia="en-US" w:bidi="ar-SA"/>
      </w:rPr>
    </w:lvl>
    <w:lvl w:ilvl="7" w:tplc="029EA9A6">
      <w:numFmt w:val="bullet"/>
      <w:lvlText w:val="•"/>
      <w:lvlJc w:val="left"/>
      <w:pPr>
        <w:ind w:left="7215" w:hanging="207"/>
      </w:pPr>
      <w:rPr>
        <w:rFonts w:hint="default"/>
        <w:lang w:val="ru-RU" w:eastAsia="en-US" w:bidi="ar-SA"/>
      </w:rPr>
    </w:lvl>
    <w:lvl w:ilvl="8" w:tplc="C37057CC">
      <w:numFmt w:val="bullet"/>
      <w:lvlText w:val="•"/>
      <w:lvlJc w:val="left"/>
      <w:pPr>
        <w:ind w:left="8023" w:hanging="207"/>
      </w:pPr>
      <w:rPr>
        <w:rFonts w:hint="default"/>
        <w:lang w:val="ru-RU" w:eastAsia="en-US" w:bidi="ar-SA"/>
      </w:rPr>
    </w:lvl>
  </w:abstractNum>
  <w:abstractNum w:abstractNumId="36">
    <w:nsid w:val="55FB540B"/>
    <w:multiLevelType w:val="hybridMultilevel"/>
    <w:tmpl w:val="C83C271C"/>
    <w:lvl w:ilvl="0" w:tplc="E7FADEEA">
      <w:numFmt w:val="bullet"/>
      <w:lvlText w:val=""/>
      <w:lvlJc w:val="left"/>
      <w:pPr>
        <w:ind w:left="143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EE4D718">
      <w:numFmt w:val="bullet"/>
      <w:lvlText w:val="•"/>
      <w:lvlJc w:val="left"/>
      <w:pPr>
        <w:ind w:left="1089" w:hanging="296"/>
      </w:pPr>
      <w:rPr>
        <w:rFonts w:hint="default"/>
        <w:lang w:val="ru-RU" w:eastAsia="en-US" w:bidi="ar-SA"/>
      </w:rPr>
    </w:lvl>
    <w:lvl w:ilvl="2" w:tplc="500423EC">
      <w:numFmt w:val="bullet"/>
      <w:lvlText w:val="•"/>
      <w:lvlJc w:val="left"/>
      <w:pPr>
        <w:ind w:left="2039" w:hanging="296"/>
      </w:pPr>
      <w:rPr>
        <w:rFonts w:hint="default"/>
        <w:lang w:val="ru-RU" w:eastAsia="en-US" w:bidi="ar-SA"/>
      </w:rPr>
    </w:lvl>
    <w:lvl w:ilvl="3" w:tplc="6DCC9268">
      <w:numFmt w:val="bullet"/>
      <w:lvlText w:val="•"/>
      <w:lvlJc w:val="left"/>
      <w:pPr>
        <w:ind w:left="2989" w:hanging="296"/>
      </w:pPr>
      <w:rPr>
        <w:rFonts w:hint="default"/>
        <w:lang w:val="ru-RU" w:eastAsia="en-US" w:bidi="ar-SA"/>
      </w:rPr>
    </w:lvl>
    <w:lvl w:ilvl="4" w:tplc="39C6BF2A">
      <w:numFmt w:val="bullet"/>
      <w:lvlText w:val="•"/>
      <w:lvlJc w:val="left"/>
      <w:pPr>
        <w:ind w:left="3939" w:hanging="296"/>
      </w:pPr>
      <w:rPr>
        <w:rFonts w:hint="default"/>
        <w:lang w:val="ru-RU" w:eastAsia="en-US" w:bidi="ar-SA"/>
      </w:rPr>
    </w:lvl>
    <w:lvl w:ilvl="5" w:tplc="581CB26E">
      <w:numFmt w:val="bullet"/>
      <w:lvlText w:val="•"/>
      <w:lvlJc w:val="left"/>
      <w:pPr>
        <w:ind w:left="4889" w:hanging="296"/>
      </w:pPr>
      <w:rPr>
        <w:rFonts w:hint="default"/>
        <w:lang w:val="ru-RU" w:eastAsia="en-US" w:bidi="ar-SA"/>
      </w:rPr>
    </w:lvl>
    <w:lvl w:ilvl="6" w:tplc="D26E795C">
      <w:numFmt w:val="bullet"/>
      <w:lvlText w:val="•"/>
      <w:lvlJc w:val="left"/>
      <w:pPr>
        <w:ind w:left="5839" w:hanging="296"/>
      </w:pPr>
      <w:rPr>
        <w:rFonts w:hint="default"/>
        <w:lang w:val="ru-RU" w:eastAsia="en-US" w:bidi="ar-SA"/>
      </w:rPr>
    </w:lvl>
    <w:lvl w:ilvl="7" w:tplc="49FE25B0">
      <w:numFmt w:val="bullet"/>
      <w:lvlText w:val="•"/>
      <w:lvlJc w:val="left"/>
      <w:pPr>
        <w:ind w:left="6789" w:hanging="296"/>
      </w:pPr>
      <w:rPr>
        <w:rFonts w:hint="default"/>
        <w:lang w:val="ru-RU" w:eastAsia="en-US" w:bidi="ar-SA"/>
      </w:rPr>
    </w:lvl>
    <w:lvl w:ilvl="8" w:tplc="45C02F16">
      <w:numFmt w:val="bullet"/>
      <w:lvlText w:val="•"/>
      <w:lvlJc w:val="left"/>
      <w:pPr>
        <w:ind w:left="7739" w:hanging="296"/>
      </w:pPr>
      <w:rPr>
        <w:rFonts w:hint="default"/>
        <w:lang w:val="ru-RU" w:eastAsia="en-US" w:bidi="ar-SA"/>
      </w:rPr>
    </w:lvl>
  </w:abstractNum>
  <w:abstractNum w:abstractNumId="37">
    <w:nsid w:val="57800D35"/>
    <w:multiLevelType w:val="hybridMultilevel"/>
    <w:tmpl w:val="B32ADF20"/>
    <w:lvl w:ilvl="0" w:tplc="8C74C34C">
      <w:start w:val="1"/>
      <w:numFmt w:val="decimal"/>
      <w:lvlText w:val="%1."/>
      <w:lvlJc w:val="left"/>
      <w:pPr>
        <w:ind w:left="143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D674EA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BE02E26E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30A0DC78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7D4C4108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1F766378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573AD94C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BB680E54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1D5250B8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38">
    <w:nsid w:val="582A7C27"/>
    <w:multiLevelType w:val="hybridMultilevel"/>
    <w:tmpl w:val="8FFEAB3C"/>
    <w:lvl w:ilvl="0" w:tplc="BEE4B5C4">
      <w:numFmt w:val="bullet"/>
      <w:lvlText w:val="-"/>
      <w:lvlJc w:val="left"/>
      <w:pPr>
        <w:ind w:left="143" w:hanging="23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BC263C8">
      <w:numFmt w:val="bullet"/>
      <w:lvlText w:val="•"/>
      <w:lvlJc w:val="left"/>
      <w:pPr>
        <w:ind w:left="1089" w:hanging="233"/>
      </w:pPr>
      <w:rPr>
        <w:rFonts w:hint="default"/>
        <w:lang w:val="ru-RU" w:eastAsia="en-US" w:bidi="ar-SA"/>
      </w:rPr>
    </w:lvl>
    <w:lvl w:ilvl="2" w:tplc="632294E2">
      <w:numFmt w:val="bullet"/>
      <w:lvlText w:val="•"/>
      <w:lvlJc w:val="left"/>
      <w:pPr>
        <w:ind w:left="2039" w:hanging="233"/>
      </w:pPr>
      <w:rPr>
        <w:rFonts w:hint="default"/>
        <w:lang w:val="ru-RU" w:eastAsia="en-US" w:bidi="ar-SA"/>
      </w:rPr>
    </w:lvl>
    <w:lvl w:ilvl="3" w:tplc="275C4846">
      <w:numFmt w:val="bullet"/>
      <w:lvlText w:val="•"/>
      <w:lvlJc w:val="left"/>
      <w:pPr>
        <w:ind w:left="2989" w:hanging="233"/>
      </w:pPr>
      <w:rPr>
        <w:rFonts w:hint="default"/>
        <w:lang w:val="ru-RU" w:eastAsia="en-US" w:bidi="ar-SA"/>
      </w:rPr>
    </w:lvl>
    <w:lvl w:ilvl="4" w:tplc="048006B6">
      <w:numFmt w:val="bullet"/>
      <w:lvlText w:val="•"/>
      <w:lvlJc w:val="left"/>
      <w:pPr>
        <w:ind w:left="3939" w:hanging="233"/>
      </w:pPr>
      <w:rPr>
        <w:rFonts w:hint="default"/>
        <w:lang w:val="ru-RU" w:eastAsia="en-US" w:bidi="ar-SA"/>
      </w:rPr>
    </w:lvl>
    <w:lvl w:ilvl="5" w:tplc="D6CCD5A8">
      <w:numFmt w:val="bullet"/>
      <w:lvlText w:val="•"/>
      <w:lvlJc w:val="left"/>
      <w:pPr>
        <w:ind w:left="4889" w:hanging="233"/>
      </w:pPr>
      <w:rPr>
        <w:rFonts w:hint="default"/>
        <w:lang w:val="ru-RU" w:eastAsia="en-US" w:bidi="ar-SA"/>
      </w:rPr>
    </w:lvl>
    <w:lvl w:ilvl="6" w:tplc="24E27938">
      <w:numFmt w:val="bullet"/>
      <w:lvlText w:val="•"/>
      <w:lvlJc w:val="left"/>
      <w:pPr>
        <w:ind w:left="5839" w:hanging="233"/>
      </w:pPr>
      <w:rPr>
        <w:rFonts w:hint="default"/>
        <w:lang w:val="ru-RU" w:eastAsia="en-US" w:bidi="ar-SA"/>
      </w:rPr>
    </w:lvl>
    <w:lvl w:ilvl="7" w:tplc="E11CA804">
      <w:numFmt w:val="bullet"/>
      <w:lvlText w:val="•"/>
      <w:lvlJc w:val="left"/>
      <w:pPr>
        <w:ind w:left="6789" w:hanging="233"/>
      </w:pPr>
      <w:rPr>
        <w:rFonts w:hint="default"/>
        <w:lang w:val="ru-RU" w:eastAsia="en-US" w:bidi="ar-SA"/>
      </w:rPr>
    </w:lvl>
    <w:lvl w:ilvl="8" w:tplc="21CAAB3C">
      <w:numFmt w:val="bullet"/>
      <w:lvlText w:val="•"/>
      <w:lvlJc w:val="left"/>
      <w:pPr>
        <w:ind w:left="7739" w:hanging="233"/>
      </w:pPr>
      <w:rPr>
        <w:rFonts w:hint="default"/>
        <w:lang w:val="ru-RU" w:eastAsia="en-US" w:bidi="ar-SA"/>
      </w:rPr>
    </w:lvl>
  </w:abstractNum>
  <w:abstractNum w:abstractNumId="39">
    <w:nsid w:val="5C5F023E"/>
    <w:multiLevelType w:val="multilevel"/>
    <w:tmpl w:val="C1662192"/>
    <w:lvl w:ilvl="0">
      <w:start w:val="6"/>
      <w:numFmt w:val="decimal"/>
      <w:lvlText w:val="%1"/>
      <w:lvlJc w:val="left"/>
      <w:pPr>
        <w:ind w:left="546" w:hanging="4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6" w:hanging="40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59" w:hanging="4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9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9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9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9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9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9" w:hanging="404"/>
      </w:pPr>
      <w:rPr>
        <w:rFonts w:hint="default"/>
        <w:lang w:val="ru-RU" w:eastAsia="en-US" w:bidi="ar-SA"/>
      </w:rPr>
    </w:lvl>
  </w:abstractNum>
  <w:abstractNum w:abstractNumId="40">
    <w:nsid w:val="60212B42"/>
    <w:multiLevelType w:val="hybridMultilevel"/>
    <w:tmpl w:val="96328CEA"/>
    <w:lvl w:ilvl="0" w:tplc="69463D16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95E71D6">
      <w:numFmt w:val="bullet"/>
      <w:lvlText w:val="•"/>
      <w:lvlJc w:val="left"/>
      <w:pPr>
        <w:ind w:left="1791" w:hanging="207"/>
      </w:pPr>
      <w:rPr>
        <w:rFonts w:hint="default"/>
        <w:lang w:val="ru-RU" w:eastAsia="en-US" w:bidi="ar-SA"/>
      </w:rPr>
    </w:lvl>
    <w:lvl w:ilvl="2" w:tplc="AFDE5374">
      <w:numFmt w:val="bullet"/>
      <w:lvlText w:val="•"/>
      <w:lvlJc w:val="left"/>
      <w:pPr>
        <w:ind w:left="2663" w:hanging="207"/>
      </w:pPr>
      <w:rPr>
        <w:rFonts w:hint="default"/>
        <w:lang w:val="ru-RU" w:eastAsia="en-US" w:bidi="ar-SA"/>
      </w:rPr>
    </w:lvl>
    <w:lvl w:ilvl="3" w:tplc="E38E485C">
      <w:numFmt w:val="bullet"/>
      <w:lvlText w:val="•"/>
      <w:lvlJc w:val="left"/>
      <w:pPr>
        <w:ind w:left="3535" w:hanging="207"/>
      </w:pPr>
      <w:rPr>
        <w:rFonts w:hint="default"/>
        <w:lang w:val="ru-RU" w:eastAsia="en-US" w:bidi="ar-SA"/>
      </w:rPr>
    </w:lvl>
    <w:lvl w:ilvl="4" w:tplc="78689E10">
      <w:numFmt w:val="bullet"/>
      <w:lvlText w:val="•"/>
      <w:lvlJc w:val="left"/>
      <w:pPr>
        <w:ind w:left="4407" w:hanging="207"/>
      </w:pPr>
      <w:rPr>
        <w:rFonts w:hint="default"/>
        <w:lang w:val="ru-RU" w:eastAsia="en-US" w:bidi="ar-SA"/>
      </w:rPr>
    </w:lvl>
    <w:lvl w:ilvl="5" w:tplc="7AB4AA6A">
      <w:numFmt w:val="bullet"/>
      <w:lvlText w:val="•"/>
      <w:lvlJc w:val="left"/>
      <w:pPr>
        <w:ind w:left="5279" w:hanging="207"/>
      </w:pPr>
      <w:rPr>
        <w:rFonts w:hint="default"/>
        <w:lang w:val="ru-RU" w:eastAsia="en-US" w:bidi="ar-SA"/>
      </w:rPr>
    </w:lvl>
    <w:lvl w:ilvl="6" w:tplc="408A4554">
      <w:numFmt w:val="bullet"/>
      <w:lvlText w:val="•"/>
      <w:lvlJc w:val="left"/>
      <w:pPr>
        <w:ind w:left="6151" w:hanging="207"/>
      </w:pPr>
      <w:rPr>
        <w:rFonts w:hint="default"/>
        <w:lang w:val="ru-RU" w:eastAsia="en-US" w:bidi="ar-SA"/>
      </w:rPr>
    </w:lvl>
    <w:lvl w:ilvl="7" w:tplc="1B90C1EE">
      <w:numFmt w:val="bullet"/>
      <w:lvlText w:val="•"/>
      <w:lvlJc w:val="left"/>
      <w:pPr>
        <w:ind w:left="7023" w:hanging="207"/>
      </w:pPr>
      <w:rPr>
        <w:rFonts w:hint="default"/>
        <w:lang w:val="ru-RU" w:eastAsia="en-US" w:bidi="ar-SA"/>
      </w:rPr>
    </w:lvl>
    <w:lvl w:ilvl="8" w:tplc="4CEC8B30">
      <w:numFmt w:val="bullet"/>
      <w:lvlText w:val="•"/>
      <w:lvlJc w:val="left"/>
      <w:pPr>
        <w:ind w:left="7895" w:hanging="207"/>
      </w:pPr>
      <w:rPr>
        <w:rFonts w:hint="default"/>
        <w:lang w:val="ru-RU" w:eastAsia="en-US" w:bidi="ar-SA"/>
      </w:rPr>
    </w:lvl>
  </w:abstractNum>
  <w:abstractNum w:abstractNumId="41">
    <w:nsid w:val="62146402"/>
    <w:multiLevelType w:val="hybridMultilevel"/>
    <w:tmpl w:val="DC5065B2"/>
    <w:lvl w:ilvl="0" w:tplc="CC80D13C">
      <w:start w:val="1"/>
      <w:numFmt w:val="decimal"/>
      <w:lvlText w:val="%1."/>
      <w:lvlJc w:val="left"/>
      <w:pPr>
        <w:ind w:left="143" w:hanging="28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76E47CBC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DD04972A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C786FD28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82185DD0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479EDD2C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826E1A40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6788326E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F8208AFA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42">
    <w:nsid w:val="62F8230C"/>
    <w:multiLevelType w:val="hybridMultilevel"/>
    <w:tmpl w:val="8E70F888"/>
    <w:lvl w:ilvl="0" w:tplc="FDD44948">
      <w:numFmt w:val="bullet"/>
      <w:lvlText w:val=""/>
      <w:lvlJc w:val="left"/>
      <w:pPr>
        <w:ind w:left="143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A5487A2">
      <w:numFmt w:val="bullet"/>
      <w:lvlText w:val="•"/>
      <w:lvlJc w:val="left"/>
      <w:pPr>
        <w:ind w:left="1089" w:hanging="293"/>
      </w:pPr>
      <w:rPr>
        <w:rFonts w:hint="default"/>
        <w:lang w:val="ru-RU" w:eastAsia="en-US" w:bidi="ar-SA"/>
      </w:rPr>
    </w:lvl>
    <w:lvl w:ilvl="2" w:tplc="BB2AC340">
      <w:numFmt w:val="bullet"/>
      <w:lvlText w:val="•"/>
      <w:lvlJc w:val="left"/>
      <w:pPr>
        <w:ind w:left="2039" w:hanging="293"/>
      </w:pPr>
      <w:rPr>
        <w:rFonts w:hint="default"/>
        <w:lang w:val="ru-RU" w:eastAsia="en-US" w:bidi="ar-SA"/>
      </w:rPr>
    </w:lvl>
    <w:lvl w:ilvl="3" w:tplc="E578AC8A">
      <w:numFmt w:val="bullet"/>
      <w:lvlText w:val="•"/>
      <w:lvlJc w:val="left"/>
      <w:pPr>
        <w:ind w:left="2989" w:hanging="293"/>
      </w:pPr>
      <w:rPr>
        <w:rFonts w:hint="default"/>
        <w:lang w:val="ru-RU" w:eastAsia="en-US" w:bidi="ar-SA"/>
      </w:rPr>
    </w:lvl>
    <w:lvl w:ilvl="4" w:tplc="D5A82328">
      <w:numFmt w:val="bullet"/>
      <w:lvlText w:val="•"/>
      <w:lvlJc w:val="left"/>
      <w:pPr>
        <w:ind w:left="3939" w:hanging="293"/>
      </w:pPr>
      <w:rPr>
        <w:rFonts w:hint="default"/>
        <w:lang w:val="ru-RU" w:eastAsia="en-US" w:bidi="ar-SA"/>
      </w:rPr>
    </w:lvl>
    <w:lvl w:ilvl="5" w:tplc="0002CF76">
      <w:numFmt w:val="bullet"/>
      <w:lvlText w:val="•"/>
      <w:lvlJc w:val="left"/>
      <w:pPr>
        <w:ind w:left="4889" w:hanging="293"/>
      </w:pPr>
      <w:rPr>
        <w:rFonts w:hint="default"/>
        <w:lang w:val="ru-RU" w:eastAsia="en-US" w:bidi="ar-SA"/>
      </w:rPr>
    </w:lvl>
    <w:lvl w:ilvl="6" w:tplc="8A823CAA">
      <w:numFmt w:val="bullet"/>
      <w:lvlText w:val="•"/>
      <w:lvlJc w:val="left"/>
      <w:pPr>
        <w:ind w:left="5839" w:hanging="293"/>
      </w:pPr>
      <w:rPr>
        <w:rFonts w:hint="default"/>
        <w:lang w:val="ru-RU" w:eastAsia="en-US" w:bidi="ar-SA"/>
      </w:rPr>
    </w:lvl>
    <w:lvl w:ilvl="7" w:tplc="DA38244E">
      <w:numFmt w:val="bullet"/>
      <w:lvlText w:val="•"/>
      <w:lvlJc w:val="left"/>
      <w:pPr>
        <w:ind w:left="6789" w:hanging="293"/>
      </w:pPr>
      <w:rPr>
        <w:rFonts w:hint="default"/>
        <w:lang w:val="ru-RU" w:eastAsia="en-US" w:bidi="ar-SA"/>
      </w:rPr>
    </w:lvl>
    <w:lvl w:ilvl="8" w:tplc="428C4D4E">
      <w:numFmt w:val="bullet"/>
      <w:lvlText w:val="•"/>
      <w:lvlJc w:val="left"/>
      <w:pPr>
        <w:ind w:left="7739" w:hanging="293"/>
      </w:pPr>
      <w:rPr>
        <w:rFonts w:hint="default"/>
        <w:lang w:val="ru-RU" w:eastAsia="en-US" w:bidi="ar-SA"/>
      </w:rPr>
    </w:lvl>
  </w:abstractNum>
  <w:abstractNum w:abstractNumId="43">
    <w:nsid w:val="639A6635"/>
    <w:multiLevelType w:val="multilevel"/>
    <w:tmpl w:val="53868DC8"/>
    <w:lvl w:ilvl="0">
      <w:start w:val="4"/>
      <w:numFmt w:val="decimal"/>
      <w:lvlText w:val="%1"/>
      <w:lvlJc w:val="left"/>
      <w:pPr>
        <w:ind w:left="610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10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23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5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7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1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3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5" w:hanging="468"/>
      </w:pPr>
      <w:rPr>
        <w:rFonts w:hint="default"/>
        <w:lang w:val="ru-RU" w:eastAsia="en-US" w:bidi="ar-SA"/>
      </w:rPr>
    </w:lvl>
  </w:abstractNum>
  <w:abstractNum w:abstractNumId="44">
    <w:nsid w:val="65054DFE"/>
    <w:multiLevelType w:val="hybridMultilevel"/>
    <w:tmpl w:val="97EA6988"/>
    <w:lvl w:ilvl="0" w:tplc="DDB290CC">
      <w:numFmt w:val="bullet"/>
      <w:lvlText w:val="-"/>
      <w:lvlJc w:val="left"/>
      <w:pPr>
        <w:ind w:left="855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67237CC">
      <w:numFmt w:val="bullet"/>
      <w:lvlText w:val="•"/>
      <w:lvlJc w:val="left"/>
      <w:pPr>
        <w:ind w:left="1737" w:hanging="147"/>
      </w:pPr>
      <w:rPr>
        <w:rFonts w:hint="default"/>
        <w:lang w:val="ru-RU" w:eastAsia="en-US" w:bidi="ar-SA"/>
      </w:rPr>
    </w:lvl>
    <w:lvl w:ilvl="2" w:tplc="1CCE5AD8">
      <w:numFmt w:val="bullet"/>
      <w:lvlText w:val="•"/>
      <w:lvlJc w:val="left"/>
      <w:pPr>
        <w:ind w:left="2615" w:hanging="147"/>
      </w:pPr>
      <w:rPr>
        <w:rFonts w:hint="default"/>
        <w:lang w:val="ru-RU" w:eastAsia="en-US" w:bidi="ar-SA"/>
      </w:rPr>
    </w:lvl>
    <w:lvl w:ilvl="3" w:tplc="85268038">
      <w:numFmt w:val="bullet"/>
      <w:lvlText w:val="•"/>
      <w:lvlJc w:val="left"/>
      <w:pPr>
        <w:ind w:left="3493" w:hanging="147"/>
      </w:pPr>
      <w:rPr>
        <w:rFonts w:hint="default"/>
        <w:lang w:val="ru-RU" w:eastAsia="en-US" w:bidi="ar-SA"/>
      </w:rPr>
    </w:lvl>
    <w:lvl w:ilvl="4" w:tplc="69EE440C">
      <w:numFmt w:val="bullet"/>
      <w:lvlText w:val="•"/>
      <w:lvlJc w:val="left"/>
      <w:pPr>
        <w:ind w:left="4371" w:hanging="147"/>
      </w:pPr>
      <w:rPr>
        <w:rFonts w:hint="default"/>
        <w:lang w:val="ru-RU" w:eastAsia="en-US" w:bidi="ar-SA"/>
      </w:rPr>
    </w:lvl>
    <w:lvl w:ilvl="5" w:tplc="FDDEB9BE">
      <w:numFmt w:val="bullet"/>
      <w:lvlText w:val="•"/>
      <w:lvlJc w:val="left"/>
      <w:pPr>
        <w:ind w:left="5249" w:hanging="147"/>
      </w:pPr>
      <w:rPr>
        <w:rFonts w:hint="default"/>
        <w:lang w:val="ru-RU" w:eastAsia="en-US" w:bidi="ar-SA"/>
      </w:rPr>
    </w:lvl>
    <w:lvl w:ilvl="6" w:tplc="23E4400C">
      <w:numFmt w:val="bullet"/>
      <w:lvlText w:val="•"/>
      <w:lvlJc w:val="left"/>
      <w:pPr>
        <w:ind w:left="6127" w:hanging="147"/>
      </w:pPr>
      <w:rPr>
        <w:rFonts w:hint="default"/>
        <w:lang w:val="ru-RU" w:eastAsia="en-US" w:bidi="ar-SA"/>
      </w:rPr>
    </w:lvl>
    <w:lvl w:ilvl="7" w:tplc="734C92D2">
      <w:numFmt w:val="bullet"/>
      <w:lvlText w:val="•"/>
      <w:lvlJc w:val="left"/>
      <w:pPr>
        <w:ind w:left="7005" w:hanging="147"/>
      </w:pPr>
      <w:rPr>
        <w:rFonts w:hint="default"/>
        <w:lang w:val="ru-RU" w:eastAsia="en-US" w:bidi="ar-SA"/>
      </w:rPr>
    </w:lvl>
    <w:lvl w:ilvl="8" w:tplc="2E721864">
      <w:numFmt w:val="bullet"/>
      <w:lvlText w:val="•"/>
      <w:lvlJc w:val="left"/>
      <w:pPr>
        <w:ind w:left="7883" w:hanging="147"/>
      </w:pPr>
      <w:rPr>
        <w:rFonts w:hint="default"/>
        <w:lang w:val="ru-RU" w:eastAsia="en-US" w:bidi="ar-SA"/>
      </w:rPr>
    </w:lvl>
  </w:abstractNum>
  <w:abstractNum w:abstractNumId="45">
    <w:nsid w:val="70C504D8"/>
    <w:multiLevelType w:val="hybridMultilevel"/>
    <w:tmpl w:val="1DE40AA8"/>
    <w:lvl w:ilvl="0" w:tplc="2E26F3E2">
      <w:numFmt w:val="bullet"/>
      <w:lvlText w:val="-"/>
      <w:lvlJc w:val="left"/>
      <w:pPr>
        <w:ind w:left="143" w:hanging="26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A456E7F6">
      <w:numFmt w:val="bullet"/>
      <w:lvlText w:val="•"/>
      <w:lvlJc w:val="left"/>
      <w:pPr>
        <w:ind w:left="1089" w:hanging="264"/>
      </w:pPr>
      <w:rPr>
        <w:rFonts w:hint="default"/>
        <w:lang w:val="ru-RU" w:eastAsia="en-US" w:bidi="ar-SA"/>
      </w:rPr>
    </w:lvl>
    <w:lvl w:ilvl="2" w:tplc="84E4C3DC">
      <w:numFmt w:val="bullet"/>
      <w:lvlText w:val="•"/>
      <w:lvlJc w:val="left"/>
      <w:pPr>
        <w:ind w:left="2039" w:hanging="264"/>
      </w:pPr>
      <w:rPr>
        <w:rFonts w:hint="default"/>
        <w:lang w:val="ru-RU" w:eastAsia="en-US" w:bidi="ar-SA"/>
      </w:rPr>
    </w:lvl>
    <w:lvl w:ilvl="3" w:tplc="66449C86">
      <w:numFmt w:val="bullet"/>
      <w:lvlText w:val="•"/>
      <w:lvlJc w:val="left"/>
      <w:pPr>
        <w:ind w:left="2989" w:hanging="264"/>
      </w:pPr>
      <w:rPr>
        <w:rFonts w:hint="default"/>
        <w:lang w:val="ru-RU" w:eastAsia="en-US" w:bidi="ar-SA"/>
      </w:rPr>
    </w:lvl>
    <w:lvl w:ilvl="4" w:tplc="60B2EAA8">
      <w:numFmt w:val="bullet"/>
      <w:lvlText w:val="•"/>
      <w:lvlJc w:val="left"/>
      <w:pPr>
        <w:ind w:left="3939" w:hanging="264"/>
      </w:pPr>
      <w:rPr>
        <w:rFonts w:hint="default"/>
        <w:lang w:val="ru-RU" w:eastAsia="en-US" w:bidi="ar-SA"/>
      </w:rPr>
    </w:lvl>
    <w:lvl w:ilvl="5" w:tplc="C6B48F7A">
      <w:numFmt w:val="bullet"/>
      <w:lvlText w:val="•"/>
      <w:lvlJc w:val="left"/>
      <w:pPr>
        <w:ind w:left="4889" w:hanging="264"/>
      </w:pPr>
      <w:rPr>
        <w:rFonts w:hint="default"/>
        <w:lang w:val="ru-RU" w:eastAsia="en-US" w:bidi="ar-SA"/>
      </w:rPr>
    </w:lvl>
    <w:lvl w:ilvl="6" w:tplc="A88E0080">
      <w:numFmt w:val="bullet"/>
      <w:lvlText w:val="•"/>
      <w:lvlJc w:val="left"/>
      <w:pPr>
        <w:ind w:left="5839" w:hanging="264"/>
      </w:pPr>
      <w:rPr>
        <w:rFonts w:hint="default"/>
        <w:lang w:val="ru-RU" w:eastAsia="en-US" w:bidi="ar-SA"/>
      </w:rPr>
    </w:lvl>
    <w:lvl w:ilvl="7" w:tplc="94A29818">
      <w:numFmt w:val="bullet"/>
      <w:lvlText w:val="•"/>
      <w:lvlJc w:val="left"/>
      <w:pPr>
        <w:ind w:left="6789" w:hanging="264"/>
      </w:pPr>
      <w:rPr>
        <w:rFonts w:hint="default"/>
        <w:lang w:val="ru-RU" w:eastAsia="en-US" w:bidi="ar-SA"/>
      </w:rPr>
    </w:lvl>
    <w:lvl w:ilvl="8" w:tplc="5BD8F0A2">
      <w:numFmt w:val="bullet"/>
      <w:lvlText w:val="•"/>
      <w:lvlJc w:val="left"/>
      <w:pPr>
        <w:ind w:left="7739" w:hanging="264"/>
      </w:pPr>
      <w:rPr>
        <w:rFonts w:hint="default"/>
        <w:lang w:val="ru-RU" w:eastAsia="en-US" w:bidi="ar-SA"/>
      </w:rPr>
    </w:lvl>
  </w:abstractNum>
  <w:abstractNum w:abstractNumId="46">
    <w:nsid w:val="714B1841"/>
    <w:multiLevelType w:val="multilevel"/>
    <w:tmpl w:val="966417BC"/>
    <w:lvl w:ilvl="0">
      <w:start w:val="1"/>
      <w:numFmt w:val="decimal"/>
      <w:lvlText w:val="%1."/>
      <w:lvlJc w:val="left"/>
      <w:pPr>
        <w:ind w:left="143" w:hanging="2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6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39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468"/>
      </w:pPr>
      <w:rPr>
        <w:rFonts w:hint="default"/>
        <w:lang w:val="ru-RU" w:eastAsia="en-US" w:bidi="ar-SA"/>
      </w:rPr>
    </w:lvl>
  </w:abstractNum>
  <w:abstractNum w:abstractNumId="47">
    <w:nsid w:val="72963A4E"/>
    <w:multiLevelType w:val="hybridMultilevel"/>
    <w:tmpl w:val="F31AB4DE"/>
    <w:lvl w:ilvl="0" w:tplc="4524024A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C8EC32C">
      <w:numFmt w:val="bullet"/>
      <w:lvlText w:val="•"/>
      <w:lvlJc w:val="left"/>
      <w:pPr>
        <w:ind w:left="1089" w:hanging="154"/>
      </w:pPr>
      <w:rPr>
        <w:rFonts w:hint="default"/>
        <w:lang w:val="ru-RU" w:eastAsia="en-US" w:bidi="ar-SA"/>
      </w:rPr>
    </w:lvl>
    <w:lvl w:ilvl="2" w:tplc="E3B88710">
      <w:numFmt w:val="bullet"/>
      <w:lvlText w:val="•"/>
      <w:lvlJc w:val="left"/>
      <w:pPr>
        <w:ind w:left="2039" w:hanging="154"/>
      </w:pPr>
      <w:rPr>
        <w:rFonts w:hint="default"/>
        <w:lang w:val="ru-RU" w:eastAsia="en-US" w:bidi="ar-SA"/>
      </w:rPr>
    </w:lvl>
    <w:lvl w:ilvl="3" w:tplc="F5402D8A">
      <w:numFmt w:val="bullet"/>
      <w:lvlText w:val="•"/>
      <w:lvlJc w:val="left"/>
      <w:pPr>
        <w:ind w:left="2989" w:hanging="154"/>
      </w:pPr>
      <w:rPr>
        <w:rFonts w:hint="default"/>
        <w:lang w:val="ru-RU" w:eastAsia="en-US" w:bidi="ar-SA"/>
      </w:rPr>
    </w:lvl>
    <w:lvl w:ilvl="4" w:tplc="838AD1EA">
      <w:numFmt w:val="bullet"/>
      <w:lvlText w:val="•"/>
      <w:lvlJc w:val="left"/>
      <w:pPr>
        <w:ind w:left="3939" w:hanging="154"/>
      </w:pPr>
      <w:rPr>
        <w:rFonts w:hint="default"/>
        <w:lang w:val="ru-RU" w:eastAsia="en-US" w:bidi="ar-SA"/>
      </w:rPr>
    </w:lvl>
    <w:lvl w:ilvl="5" w:tplc="7B88A392">
      <w:numFmt w:val="bullet"/>
      <w:lvlText w:val="•"/>
      <w:lvlJc w:val="left"/>
      <w:pPr>
        <w:ind w:left="4889" w:hanging="154"/>
      </w:pPr>
      <w:rPr>
        <w:rFonts w:hint="default"/>
        <w:lang w:val="ru-RU" w:eastAsia="en-US" w:bidi="ar-SA"/>
      </w:rPr>
    </w:lvl>
    <w:lvl w:ilvl="6" w:tplc="856291E8">
      <w:numFmt w:val="bullet"/>
      <w:lvlText w:val="•"/>
      <w:lvlJc w:val="left"/>
      <w:pPr>
        <w:ind w:left="5839" w:hanging="154"/>
      </w:pPr>
      <w:rPr>
        <w:rFonts w:hint="default"/>
        <w:lang w:val="ru-RU" w:eastAsia="en-US" w:bidi="ar-SA"/>
      </w:rPr>
    </w:lvl>
    <w:lvl w:ilvl="7" w:tplc="F7CCDC28">
      <w:numFmt w:val="bullet"/>
      <w:lvlText w:val="•"/>
      <w:lvlJc w:val="left"/>
      <w:pPr>
        <w:ind w:left="6789" w:hanging="154"/>
      </w:pPr>
      <w:rPr>
        <w:rFonts w:hint="default"/>
        <w:lang w:val="ru-RU" w:eastAsia="en-US" w:bidi="ar-SA"/>
      </w:rPr>
    </w:lvl>
    <w:lvl w:ilvl="8" w:tplc="A2705462">
      <w:numFmt w:val="bullet"/>
      <w:lvlText w:val="•"/>
      <w:lvlJc w:val="left"/>
      <w:pPr>
        <w:ind w:left="7739" w:hanging="154"/>
      </w:pPr>
      <w:rPr>
        <w:rFonts w:hint="default"/>
        <w:lang w:val="ru-RU" w:eastAsia="en-US" w:bidi="ar-SA"/>
      </w:rPr>
    </w:lvl>
  </w:abstractNum>
  <w:abstractNum w:abstractNumId="48">
    <w:nsid w:val="742D345E"/>
    <w:multiLevelType w:val="hybridMultilevel"/>
    <w:tmpl w:val="58F05418"/>
    <w:lvl w:ilvl="0" w:tplc="7D767B48">
      <w:start w:val="1"/>
      <w:numFmt w:val="decimal"/>
      <w:lvlText w:val="%1."/>
      <w:lvlJc w:val="left"/>
      <w:pPr>
        <w:ind w:left="925" w:hanging="20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E223A4E">
      <w:numFmt w:val="bullet"/>
      <w:lvlText w:val="•"/>
      <w:lvlJc w:val="left"/>
      <w:pPr>
        <w:ind w:left="1791" w:hanging="207"/>
      </w:pPr>
      <w:rPr>
        <w:rFonts w:hint="default"/>
        <w:lang w:val="ru-RU" w:eastAsia="en-US" w:bidi="ar-SA"/>
      </w:rPr>
    </w:lvl>
    <w:lvl w:ilvl="2" w:tplc="10F4D50C">
      <w:numFmt w:val="bullet"/>
      <w:lvlText w:val="•"/>
      <w:lvlJc w:val="left"/>
      <w:pPr>
        <w:ind w:left="2663" w:hanging="207"/>
      </w:pPr>
      <w:rPr>
        <w:rFonts w:hint="default"/>
        <w:lang w:val="ru-RU" w:eastAsia="en-US" w:bidi="ar-SA"/>
      </w:rPr>
    </w:lvl>
    <w:lvl w:ilvl="3" w:tplc="B314B9BA">
      <w:numFmt w:val="bullet"/>
      <w:lvlText w:val="•"/>
      <w:lvlJc w:val="left"/>
      <w:pPr>
        <w:ind w:left="3535" w:hanging="207"/>
      </w:pPr>
      <w:rPr>
        <w:rFonts w:hint="default"/>
        <w:lang w:val="ru-RU" w:eastAsia="en-US" w:bidi="ar-SA"/>
      </w:rPr>
    </w:lvl>
    <w:lvl w:ilvl="4" w:tplc="9198FC84">
      <w:numFmt w:val="bullet"/>
      <w:lvlText w:val="•"/>
      <w:lvlJc w:val="left"/>
      <w:pPr>
        <w:ind w:left="4407" w:hanging="207"/>
      </w:pPr>
      <w:rPr>
        <w:rFonts w:hint="default"/>
        <w:lang w:val="ru-RU" w:eastAsia="en-US" w:bidi="ar-SA"/>
      </w:rPr>
    </w:lvl>
    <w:lvl w:ilvl="5" w:tplc="0ACEE866">
      <w:numFmt w:val="bullet"/>
      <w:lvlText w:val="•"/>
      <w:lvlJc w:val="left"/>
      <w:pPr>
        <w:ind w:left="5279" w:hanging="207"/>
      </w:pPr>
      <w:rPr>
        <w:rFonts w:hint="default"/>
        <w:lang w:val="ru-RU" w:eastAsia="en-US" w:bidi="ar-SA"/>
      </w:rPr>
    </w:lvl>
    <w:lvl w:ilvl="6" w:tplc="2E8AD498">
      <w:numFmt w:val="bullet"/>
      <w:lvlText w:val="•"/>
      <w:lvlJc w:val="left"/>
      <w:pPr>
        <w:ind w:left="6151" w:hanging="207"/>
      </w:pPr>
      <w:rPr>
        <w:rFonts w:hint="default"/>
        <w:lang w:val="ru-RU" w:eastAsia="en-US" w:bidi="ar-SA"/>
      </w:rPr>
    </w:lvl>
    <w:lvl w:ilvl="7" w:tplc="7A72F9CC">
      <w:numFmt w:val="bullet"/>
      <w:lvlText w:val="•"/>
      <w:lvlJc w:val="left"/>
      <w:pPr>
        <w:ind w:left="7023" w:hanging="207"/>
      </w:pPr>
      <w:rPr>
        <w:rFonts w:hint="default"/>
        <w:lang w:val="ru-RU" w:eastAsia="en-US" w:bidi="ar-SA"/>
      </w:rPr>
    </w:lvl>
    <w:lvl w:ilvl="8" w:tplc="C9A2E1A2">
      <w:numFmt w:val="bullet"/>
      <w:lvlText w:val="•"/>
      <w:lvlJc w:val="left"/>
      <w:pPr>
        <w:ind w:left="7895" w:hanging="207"/>
      </w:pPr>
      <w:rPr>
        <w:rFonts w:hint="default"/>
        <w:lang w:val="ru-RU" w:eastAsia="en-US" w:bidi="ar-SA"/>
      </w:rPr>
    </w:lvl>
  </w:abstractNum>
  <w:abstractNum w:abstractNumId="49">
    <w:nsid w:val="74E70B55"/>
    <w:multiLevelType w:val="hybridMultilevel"/>
    <w:tmpl w:val="BA1E8A04"/>
    <w:lvl w:ilvl="0" w:tplc="660E85CA">
      <w:start w:val="1"/>
      <w:numFmt w:val="decimal"/>
      <w:lvlText w:val="%1."/>
      <w:lvlJc w:val="left"/>
      <w:pPr>
        <w:ind w:left="143" w:hanging="36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2165302">
      <w:numFmt w:val="bullet"/>
      <w:lvlText w:val="•"/>
      <w:lvlJc w:val="left"/>
      <w:pPr>
        <w:ind w:left="1089" w:hanging="365"/>
      </w:pPr>
      <w:rPr>
        <w:rFonts w:hint="default"/>
        <w:lang w:val="ru-RU" w:eastAsia="en-US" w:bidi="ar-SA"/>
      </w:rPr>
    </w:lvl>
    <w:lvl w:ilvl="2" w:tplc="0028561C">
      <w:numFmt w:val="bullet"/>
      <w:lvlText w:val="•"/>
      <w:lvlJc w:val="left"/>
      <w:pPr>
        <w:ind w:left="2039" w:hanging="365"/>
      </w:pPr>
      <w:rPr>
        <w:rFonts w:hint="default"/>
        <w:lang w:val="ru-RU" w:eastAsia="en-US" w:bidi="ar-SA"/>
      </w:rPr>
    </w:lvl>
    <w:lvl w:ilvl="3" w:tplc="C2002130">
      <w:numFmt w:val="bullet"/>
      <w:lvlText w:val="•"/>
      <w:lvlJc w:val="left"/>
      <w:pPr>
        <w:ind w:left="2989" w:hanging="365"/>
      </w:pPr>
      <w:rPr>
        <w:rFonts w:hint="default"/>
        <w:lang w:val="ru-RU" w:eastAsia="en-US" w:bidi="ar-SA"/>
      </w:rPr>
    </w:lvl>
    <w:lvl w:ilvl="4" w:tplc="B6382168">
      <w:numFmt w:val="bullet"/>
      <w:lvlText w:val="•"/>
      <w:lvlJc w:val="left"/>
      <w:pPr>
        <w:ind w:left="3939" w:hanging="365"/>
      </w:pPr>
      <w:rPr>
        <w:rFonts w:hint="default"/>
        <w:lang w:val="ru-RU" w:eastAsia="en-US" w:bidi="ar-SA"/>
      </w:rPr>
    </w:lvl>
    <w:lvl w:ilvl="5" w:tplc="ECFC1010">
      <w:numFmt w:val="bullet"/>
      <w:lvlText w:val="•"/>
      <w:lvlJc w:val="left"/>
      <w:pPr>
        <w:ind w:left="4889" w:hanging="365"/>
      </w:pPr>
      <w:rPr>
        <w:rFonts w:hint="default"/>
        <w:lang w:val="ru-RU" w:eastAsia="en-US" w:bidi="ar-SA"/>
      </w:rPr>
    </w:lvl>
    <w:lvl w:ilvl="6" w:tplc="B8FAC318">
      <w:numFmt w:val="bullet"/>
      <w:lvlText w:val="•"/>
      <w:lvlJc w:val="left"/>
      <w:pPr>
        <w:ind w:left="5839" w:hanging="365"/>
      </w:pPr>
      <w:rPr>
        <w:rFonts w:hint="default"/>
        <w:lang w:val="ru-RU" w:eastAsia="en-US" w:bidi="ar-SA"/>
      </w:rPr>
    </w:lvl>
    <w:lvl w:ilvl="7" w:tplc="F2425472">
      <w:numFmt w:val="bullet"/>
      <w:lvlText w:val="•"/>
      <w:lvlJc w:val="left"/>
      <w:pPr>
        <w:ind w:left="6789" w:hanging="365"/>
      </w:pPr>
      <w:rPr>
        <w:rFonts w:hint="default"/>
        <w:lang w:val="ru-RU" w:eastAsia="en-US" w:bidi="ar-SA"/>
      </w:rPr>
    </w:lvl>
    <w:lvl w:ilvl="8" w:tplc="EF7CE764">
      <w:numFmt w:val="bullet"/>
      <w:lvlText w:val="•"/>
      <w:lvlJc w:val="left"/>
      <w:pPr>
        <w:ind w:left="7739" w:hanging="365"/>
      </w:pPr>
      <w:rPr>
        <w:rFonts w:hint="default"/>
        <w:lang w:val="ru-RU" w:eastAsia="en-US" w:bidi="ar-SA"/>
      </w:rPr>
    </w:lvl>
  </w:abstractNum>
  <w:abstractNum w:abstractNumId="50">
    <w:nsid w:val="77A425DD"/>
    <w:multiLevelType w:val="multilevel"/>
    <w:tmpl w:val="CC94C79C"/>
    <w:lvl w:ilvl="0">
      <w:start w:val="9"/>
      <w:numFmt w:val="decimal"/>
      <w:lvlText w:val="%1"/>
      <w:lvlJc w:val="left"/>
      <w:pPr>
        <w:ind w:left="776" w:hanging="63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6" w:hanging="63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3" w:hanging="38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48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33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7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1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6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0" w:hanging="384"/>
      </w:pPr>
      <w:rPr>
        <w:rFonts w:hint="default"/>
        <w:lang w:val="ru-RU" w:eastAsia="en-US" w:bidi="ar-SA"/>
      </w:rPr>
    </w:lvl>
  </w:abstractNum>
  <w:abstractNum w:abstractNumId="51">
    <w:nsid w:val="7CEA7247"/>
    <w:multiLevelType w:val="hybridMultilevel"/>
    <w:tmpl w:val="D7A213E8"/>
    <w:lvl w:ilvl="0" w:tplc="FEEA0490">
      <w:numFmt w:val="bullet"/>
      <w:lvlText w:val=""/>
      <w:lvlJc w:val="left"/>
      <w:pPr>
        <w:ind w:left="92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E206590">
      <w:numFmt w:val="bullet"/>
      <w:lvlText w:val="•"/>
      <w:lvlJc w:val="left"/>
      <w:pPr>
        <w:ind w:left="1791" w:hanging="207"/>
      </w:pPr>
      <w:rPr>
        <w:rFonts w:hint="default"/>
        <w:lang w:val="ru-RU" w:eastAsia="en-US" w:bidi="ar-SA"/>
      </w:rPr>
    </w:lvl>
    <w:lvl w:ilvl="2" w:tplc="C0FABA64">
      <w:numFmt w:val="bullet"/>
      <w:lvlText w:val="•"/>
      <w:lvlJc w:val="left"/>
      <w:pPr>
        <w:ind w:left="2663" w:hanging="207"/>
      </w:pPr>
      <w:rPr>
        <w:rFonts w:hint="default"/>
        <w:lang w:val="ru-RU" w:eastAsia="en-US" w:bidi="ar-SA"/>
      </w:rPr>
    </w:lvl>
    <w:lvl w:ilvl="3" w:tplc="362E0C00">
      <w:numFmt w:val="bullet"/>
      <w:lvlText w:val="•"/>
      <w:lvlJc w:val="left"/>
      <w:pPr>
        <w:ind w:left="3535" w:hanging="207"/>
      </w:pPr>
      <w:rPr>
        <w:rFonts w:hint="default"/>
        <w:lang w:val="ru-RU" w:eastAsia="en-US" w:bidi="ar-SA"/>
      </w:rPr>
    </w:lvl>
    <w:lvl w:ilvl="4" w:tplc="D53284EA">
      <w:numFmt w:val="bullet"/>
      <w:lvlText w:val="•"/>
      <w:lvlJc w:val="left"/>
      <w:pPr>
        <w:ind w:left="4407" w:hanging="207"/>
      </w:pPr>
      <w:rPr>
        <w:rFonts w:hint="default"/>
        <w:lang w:val="ru-RU" w:eastAsia="en-US" w:bidi="ar-SA"/>
      </w:rPr>
    </w:lvl>
    <w:lvl w:ilvl="5" w:tplc="6B529E80">
      <w:numFmt w:val="bullet"/>
      <w:lvlText w:val="•"/>
      <w:lvlJc w:val="left"/>
      <w:pPr>
        <w:ind w:left="5279" w:hanging="207"/>
      </w:pPr>
      <w:rPr>
        <w:rFonts w:hint="default"/>
        <w:lang w:val="ru-RU" w:eastAsia="en-US" w:bidi="ar-SA"/>
      </w:rPr>
    </w:lvl>
    <w:lvl w:ilvl="6" w:tplc="25E07272">
      <w:numFmt w:val="bullet"/>
      <w:lvlText w:val="•"/>
      <w:lvlJc w:val="left"/>
      <w:pPr>
        <w:ind w:left="6151" w:hanging="207"/>
      </w:pPr>
      <w:rPr>
        <w:rFonts w:hint="default"/>
        <w:lang w:val="ru-RU" w:eastAsia="en-US" w:bidi="ar-SA"/>
      </w:rPr>
    </w:lvl>
    <w:lvl w:ilvl="7" w:tplc="1F6CC2D0">
      <w:numFmt w:val="bullet"/>
      <w:lvlText w:val="•"/>
      <w:lvlJc w:val="left"/>
      <w:pPr>
        <w:ind w:left="7023" w:hanging="207"/>
      </w:pPr>
      <w:rPr>
        <w:rFonts w:hint="default"/>
        <w:lang w:val="ru-RU" w:eastAsia="en-US" w:bidi="ar-SA"/>
      </w:rPr>
    </w:lvl>
    <w:lvl w:ilvl="8" w:tplc="2C30BC02">
      <w:numFmt w:val="bullet"/>
      <w:lvlText w:val="•"/>
      <w:lvlJc w:val="left"/>
      <w:pPr>
        <w:ind w:left="7895" w:hanging="207"/>
      </w:pPr>
      <w:rPr>
        <w:rFonts w:hint="default"/>
        <w:lang w:val="ru-RU" w:eastAsia="en-US" w:bidi="ar-SA"/>
      </w:rPr>
    </w:lvl>
  </w:abstractNum>
  <w:abstractNum w:abstractNumId="52">
    <w:nsid w:val="7CEB08AF"/>
    <w:multiLevelType w:val="multilevel"/>
    <w:tmpl w:val="56009556"/>
    <w:lvl w:ilvl="0">
      <w:start w:val="2"/>
      <w:numFmt w:val="decimal"/>
      <w:lvlText w:val="%1"/>
      <w:lvlJc w:val="left"/>
      <w:pPr>
        <w:ind w:left="1176" w:hanging="4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6" w:hanging="46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4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059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9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9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9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9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9" w:hanging="154"/>
      </w:pPr>
      <w:rPr>
        <w:rFonts w:hint="default"/>
        <w:lang w:val="ru-RU" w:eastAsia="en-US" w:bidi="ar-SA"/>
      </w:rPr>
    </w:lvl>
  </w:abstractNum>
  <w:abstractNum w:abstractNumId="53">
    <w:nsid w:val="7F3151ED"/>
    <w:multiLevelType w:val="hybridMultilevel"/>
    <w:tmpl w:val="8ACC29E4"/>
    <w:lvl w:ilvl="0" w:tplc="921A6D62">
      <w:start w:val="1"/>
      <w:numFmt w:val="decimal"/>
      <w:lvlText w:val="%1."/>
      <w:lvlJc w:val="left"/>
      <w:pPr>
        <w:ind w:left="143" w:hanging="32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DAFCB0">
      <w:numFmt w:val="bullet"/>
      <w:lvlText w:val="•"/>
      <w:lvlJc w:val="left"/>
      <w:pPr>
        <w:ind w:left="1089" w:hanging="324"/>
      </w:pPr>
      <w:rPr>
        <w:rFonts w:hint="default"/>
        <w:lang w:val="ru-RU" w:eastAsia="en-US" w:bidi="ar-SA"/>
      </w:rPr>
    </w:lvl>
    <w:lvl w:ilvl="2" w:tplc="8C2020F8">
      <w:numFmt w:val="bullet"/>
      <w:lvlText w:val="•"/>
      <w:lvlJc w:val="left"/>
      <w:pPr>
        <w:ind w:left="2039" w:hanging="324"/>
      </w:pPr>
      <w:rPr>
        <w:rFonts w:hint="default"/>
        <w:lang w:val="ru-RU" w:eastAsia="en-US" w:bidi="ar-SA"/>
      </w:rPr>
    </w:lvl>
    <w:lvl w:ilvl="3" w:tplc="3E56F1AC">
      <w:numFmt w:val="bullet"/>
      <w:lvlText w:val="•"/>
      <w:lvlJc w:val="left"/>
      <w:pPr>
        <w:ind w:left="2989" w:hanging="324"/>
      </w:pPr>
      <w:rPr>
        <w:rFonts w:hint="default"/>
        <w:lang w:val="ru-RU" w:eastAsia="en-US" w:bidi="ar-SA"/>
      </w:rPr>
    </w:lvl>
    <w:lvl w:ilvl="4" w:tplc="EEC6A86A">
      <w:numFmt w:val="bullet"/>
      <w:lvlText w:val="•"/>
      <w:lvlJc w:val="left"/>
      <w:pPr>
        <w:ind w:left="3939" w:hanging="324"/>
      </w:pPr>
      <w:rPr>
        <w:rFonts w:hint="default"/>
        <w:lang w:val="ru-RU" w:eastAsia="en-US" w:bidi="ar-SA"/>
      </w:rPr>
    </w:lvl>
    <w:lvl w:ilvl="5" w:tplc="9A729266">
      <w:numFmt w:val="bullet"/>
      <w:lvlText w:val="•"/>
      <w:lvlJc w:val="left"/>
      <w:pPr>
        <w:ind w:left="4889" w:hanging="324"/>
      </w:pPr>
      <w:rPr>
        <w:rFonts w:hint="default"/>
        <w:lang w:val="ru-RU" w:eastAsia="en-US" w:bidi="ar-SA"/>
      </w:rPr>
    </w:lvl>
    <w:lvl w:ilvl="6" w:tplc="ED5EDBB8">
      <w:numFmt w:val="bullet"/>
      <w:lvlText w:val="•"/>
      <w:lvlJc w:val="left"/>
      <w:pPr>
        <w:ind w:left="5839" w:hanging="324"/>
      </w:pPr>
      <w:rPr>
        <w:rFonts w:hint="default"/>
        <w:lang w:val="ru-RU" w:eastAsia="en-US" w:bidi="ar-SA"/>
      </w:rPr>
    </w:lvl>
    <w:lvl w:ilvl="7" w:tplc="E650244C">
      <w:numFmt w:val="bullet"/>
      <w:lvlText w:val="•"/>
      <w:lvlJc w:val="left"/>
      <w:pPr>
        <w:ind w:left="6789" w:hanging="324"/>
      </w:pPr>
      <w:rPr>
        <w:rFonts w:hint="default"/>
        <w:lang w:val="ru-RU" w:eastAsia="en-US" w:bidi="ar-SA"/>
      </w:rPr>
    </w:lvl>
    <w:lvl w:ilvl="8" w:tplc="D978516E">
      <w:numFmt w:val="bullet"/>
      <w:lvlText w:val="•"/>
      <w:lvlJc w:val="left"/>
      <w:pPr>
        <w:ind w:left="7739" w:hanging="324"/>
      </w:pPr>
      <w:rPr>
        <w:rFonts w:hint="default"/>
        <w:lang w:val="ru-RU" w:eastAsia="en-US" w:bidi="ar-SA"/>
      </w:rPr>
    </w:lvl>
  </w:abstractNum>
  <w:abstractNum w:abstractNumId="54">
    <w:nsid w:val="7F4F43B4"/>
    <w:multiLevelType w:val="hybridMultilevel"/>
    <w:tmpl w:val="1D2ECF62"/>
    <w:lvl w:ilvl="0" w:tplc="9580D680">
      <w:start w:val="1"/>
      <w:numFmt w:val="decimal"/>
      <w:lvlText w:val="%1."/>
      <w:lvlJc w:val="left"/>
      <w:pPr>
        <w:ind w:left="143" w:hanging="28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6ED69190">
      <w:numFmt w:val="bullet"/>
      <w:lvlText w:val="•"/>
      <w:lvlJc w:val="left"/>
      <w:pPr>
        <w:ind w:left="1089" w:hanging="286"/>
      </w:pPr>
      <w:rPr>
        <w:rFonts w:hint="default"/>
        <w:lang w:val="ru-RU" w:eastAsia="en-US" w:bidi="ar-SA"/>
      </w:rPr>
    </w:lvl>
    <w:lvl w:ilvl="2" w:tplc="E7FC6FDC">
      <w:numFmt w:val="bullet"/>
      <w:lvlText w:val="•"/>
      <w:lvlJc w:val="left"/>
      <w:pPr>
        <w:ind w:left="2039" w:hanging="286"/>
      </w:pPr>
      <w:rPr>
        <w:rFonts w:hint="default"/>
        <w:lang w:val="ru-RU" w:eastAsia="en-US" w:bidi="ar-SA"/>
      </w:rPr>
    </w:lvl>
    <w:lvl w:ilvl="3" w:tplc="B9C41CDC">
      <w:numFmt w:val="bullet"/>
      <w:lvlText w:val="•"/>
      <w:lvlJc w:val="left"/>
      <w:pPr>
        <w:ind w:left="2989" w:hanging="286"/>
      </w:pPr>
      <w:rPr>
        <w:rFonts w:hint="default"/>
        <w:lang w:val="ru-RU" w:eastAsia="en-US" w:bidi="ar-SA"/>
      </w:rPr>
    </w:lvl>
    <w:lvl w:ilvl="4" w:tplc="882EEAE8">
      <w:numFmt w:val="bullet"/>
      <w:lvlText w:val="•"/>
      <w:lvlJc w:val="left"/>
      <w:pPr>
        <w:ind w:left="3939" w:hanging="286"/>
      </w:pPr>
      <w:rPr>
        <w:rFonts w:hint="default"/>
        <w:lang w:val="ru-RU" w:eastAsia="en-US" w:bidi="ar-SA"/>
      </w:rPr>
    </w:lvl>
    <w:lvl w:ilvl="5" w:tplc="766C8314">
      <w:numFmt w:val="bullet"/>
      <w:lvlText w:val="•"/>
      <w:lvlJc w:val="left"/>
      <w:pPr>
        <w:ind w:left="4889" w:hanging="286"/>
      </w:pPr>
      <w:rPr>
        <w:rFonts w:hint="default"/>
        <w:lang w:val="ru-RU" w:eastAsia="en-US" w:bidi="ar-SA"/>
      </w:rPr>
    </w:lvl>
    <w:lvl w:ilvl="6" w:tplc="FEB64EF4">
      <w:numFmt w:val="bullet"/>
      <w:lvlText w:val="•"/>
      <w:lvlJc w:val="left"/>
      <w:pPr>
        <w:ind w:left="5839" w:hanging="286"/>
      </w:pPr>
      <w:rPr>
        <w:rFonts w:hint="default"/>
        <w:lang w:val="ru-RU" w:eastAsia="en-US" w:bidi="ar-SA"/>
      </w:rPr>
    </w:lvl>
    <w:lvl w:ilvl="7" w:tplc="43B878AE">
      <w:numFmt w:val="bullet"/>
      <w:lvlText w:val="•"/>
      <w:lvlJc w:val="left"/>
      <w:pPr>
        <w:ind w:left="6789" w:hanging="286"/>
      </w:pPr>
      <w:rPr>
        <w:rFonts w:hint="default"/>
        <w:lang w:val="ru-RU" w:eastAsia="en-US" w:bidi="ar-SA"/>
      </w:rPr>
    </w:lvl>
    <w:lvl w:ilvl="8" w:tplc="1158AA46">
      <w:numFmt w:val="bullet"/>
      <w:lvlText w:val="•"/>
      <w:lvlJc w:val="left"/>
      <w:pPr>
        <w:ind w:left="7739" w:hanging="286"/>
      </w:pPr>
      <w:rPr>
        <w:rFonts w:hint="default"/>
        <w:lang w:val="ru-RU" w:eastAsia="en-US" w:bidi="ar-SA"/>
      </w:rPr>
    </w:lvl>
  </w:abstractNum>
  <w:abstractNum w:abstractNumId="55">
    <w:nsid w:val="7F6355A4"/>
    <w:multiLevelType w:val="hybridMultilevel"/>
    <w:tmpl w:val="5A04D3A2"/>
    <w:lvl w:ilvl="0" w:tplc="9B4AFB9A">
      <w:numFmt w:val="bullet"/>
      <w:lvlText w:val="-"/>
      <w:lvlJc w:val="left"/>
      <w:pPr>
        <w:ind w:left="143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6584772">
      <w:numFmt w:val="bullet"/>
      <w:lvlText w:val="•"/>
      <w:lvlJc w:val="left"/>
      <w:pPr>
        <w:ind w:left="1089" w:hanging="147"/>
      </w:pPr>
      <w:rPr>
        <w:rFonts w:hint="default"/>
        <w:lang w:val="ru-RU" w:eastAsia="en-US" w:bidi="ar-SA"/>
      </w:rPr>
    </w:lvl>
    <w:lvl w:ilvl="2" w:tplc="47FC1DDE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5866C158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D270C76E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66BEE1AC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067616FE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55EA8E30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5770D36C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0"/>
  </w:num>
  <w:num w:numId="3">
    <w:abstractNumId w:val="9"/>
  </w:num>
  <w:num w:numId="4">
    <w:abstractNumId w:val="7"/>
  </w:num>
  <w:num w:numId="5">
    <w:abstractNumId w:val="42"/>
  </w:num>
  <w:num w:numId="6">
    <w:abstractNumId w:val="53"/>
  </w:num>
  <w:num w:numId="7">
    <w:abstractNumId w:val="19"/>
  </w:num>
  <w:num w:numId="8">
    <w:abstractNumId w:val="23"/>
  </w:num>
  <w:num w:numId="9">
    <w:abstractNumId w:val="45"/>
  </w:num>
  <w:num w:numId="10">
    <w:abstractNumId w:val="10"/>
  </w:num>
  <w:num w:numId="11">
    <w:abstractNumId w:val="50"/>
  </w:num>
  <w:num w:numId="12">
    <w:abstractNumId w:val="22"/>
  </w:num>
  <w:num w:numId="13">
    <w:abstractNumId w:val="12"/>
  </w:num>
  <w:num w:numId="14">
    <w:abstractNumId w:val="14"/>
  </w:num>
  <w:num w:numId="15">
    <w:abstractNumId w:val="51"/>
  </w:num>
  <w:num w:numId="16">
    <w:abstractNumId w:val="11"/>
  </w:num>
  <w:num w:numId="17">
    <w:abstractNumId w:val="48"/>
  </w:num>
  <w:num w:numId="18">
    <w:abstractNumId w:val="29"/>
  </w:num>
  <w:num w:numId="19">
    <w:abstractNumId w:val="33"/>
  </w:num>
  <w:num w:numId="20">
    <w:abstractNumId w:val="17"/>
  </w:num>
  <w:num w:numId="21">
    <w:abstractNumId w:val="39"/>
  </w:num>
  <w:num w:numId="22">
    <w:abstractNumId w:val="40"/>
  </w:num>
  <w:num w:numId="23">
    <w:abstractNumId w:val="20"/>
  </w:num>
  <w:num w:numId="24">
    <w:abstractNumId w:val="16"/>
  </w:num>
  <w:num w:numId="25">
    <w:abstractNumId w:val="13"/>
  </w:num>
  <w:num w:numId="26">
    <w:abstractNumId w:val="49"/>
  </w:num>
  <w:num w:numId="27">
    <w:abstractNumId w:val="30"/>
  </w:num>
  <w:num w:numId="28">
    <w:abstractNumId w:val="36"/>
  </w:num>
  <w:num w:numId="29">
    <w:abstractNumId w:val="43"/>
  </w:num>
  <w:num w:numId="30">
    <w:abstractNumId w:val="3"/>
  </w:num>
  <w:num w:numId="31">
    <w:abstractNumId w:val="4"/>
  </w:num>
  <w:num w:numId="32">
    <w:abstractNumId w:val="5"/>
  </w:num>
  <w:num w:numId="33">
    <w:abstractNumId w:val="35"/>
  </w:num>
  <w:num w:numId="34">
    <w:abstractNumId w:val="31"/>
  </w:num>
  <w:num w:numId="35">
    <w:abstractNumId w:val="41"/>
  </w:num>
  <w:num w:numId="36">
    <w:abstractNumId w:val="1"/>
  </w:num>
  <w:num w:numId="37">
    <w:abstractNumId w:val="44"/>
  </w:num>
  <w:num w:numId="38">
    <w:abstractNumId w:val="8"/>
  </w:num>
  <w:num w:numId="39">
    <w:abstractNumId w:val="28"/>
  </w:num>
  <w:num w:numId="40">
    <w:abstractNumId w:val="18"/>
  </w:num>
  <w:num w:numId="41">
    <w:abstractNumId w:val="2"/>
  </w:num>
  <w:num w:numId="42">
    <w:abstractNumId w:val="52"/>
  </w:num>
  <w:num w:numId="43">
    <w:abstractNumId w:val="15"/>
  </w:num>
  <w:num w:numId="44">
    <w:abstractNumId w:val="54"/>
  </w:num>
  <w:num w:numId="45">
    <w:abstractNumId w:val="46"/>
  </w:num>
  <w:num w:numId="46">
    <w:abstractNumId w:val="32"/>
  </w:num>
  <w:num w:numId="47">
    <w:abstractNumId w:val="24"/>
  </w:num>
  <w:num w:numId="48">
    <w:abstractNumId w:val="37"/>
  </w:num>
  <w:num w:numId="49">
    <w:abstractNumId w:val="55"/>
  </w:num>
  <w:num w:numId="50">
    <w:abstractNumId w:val="26"/>
  </w:num>
  <w:num w:numId="51">
    <w:abstractNumId w:val="6"/>
  </w:num>
  <w:num w:numId="52">
    <w:abstractNumId w:val="21"/>
  </w:num>
  <w:num w:numId="53">
    <w:abstractNumId w:val="47"/>
  </w:num>
  <w:num w:numId="54">
    <w:abstractNumId w:val="38"/>
  </w:num>
  <w:num w:numId="55">
    <w:abstractNumId w:val="27"/>
  </w:num>
  <w:num w:numId="56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D40A7"/>
    <w:rsid w:val="00722ACA"/>
    <w:rsid w:val="007D40A7"/>
    <w:rsid w:val="00AA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right="102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43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709"/>
      <w:outlineLvl w:val="2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22A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2ACA"/>
    <w:rPr>
      <w:rFonts w:ascii="Tahoma" w:eastAsia="Microsoft Sans Serif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right="102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43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709"/>
      <w:outlineLvl w:val="2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22A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2ACA"/>
    <w:rPr>
      <w:rFonts w:ascii="Tahoma" w:eastAsia="Microsoft Sans Serif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gsha.com/ru/education/library/fulltext/bgd/R1-1.ht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eos.ibi.spb.ru/umk/1_17/5/5_R1_T2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3900</Words>
  <Characters>22230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2025-09-30T06:54:00Z</dcterms:created>
  <dcterms:modified xsi:type="dcterms:W3CDTF">2025-09-30T06:54:00Z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2025-09-30T00:00:00Z</vt:filetime>
  </property>
  <property fmtid="{D5CDD505-2E9C-101B-9397-08002B2CF9AE}" pid="5" name="Producer">
    <vt:lpwstr>Microsoft® Word 2010</vt:lpwstr>
  </property>
</Properties>
</file>